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B9D4A" w14:textId="089366EC" w:rsidR="00326F9A" w:rsidRDefault="008E4D16">
      <w:pPr>
        <w:rPr>
          <w:b/>
          <w:bCs/>
          <w:u w:val="single"/>
        </w:rPr>
      </w:pPr>
      <w:r>
        <w:rPr>
          <w:b/>
          <w:bCs/>
          <w:u w:val="single"/>
        </w:rPr>
        <w:t>Anaphylaxis: helpful webpages, resources and training:</w:t>
      </w:r>
    </w:p>
    <w:p w14:paraId="26CC6383" w14:textId="77777777" w:rsidR="00607E5E" w:rsidRDefault="00604925" w:rsidP="00607E5E">
      <w:pPr>
        <w:spacing w:after="0"/>
        <w:rPr>
          <w:u w:val="single"/>
        </w:rPr>
      </w:pPr>
      <w:r>
        <w:rPr>
          <w:u w:val="single"/>
        </w:rPr>
        <w:t xml:space="preserve">Anaphylaxis UK </w:t>
      </w:r>
      <w:r w:rsidR="00EF16A4">
        <w:rPr>
          <w:u w:val="single"/>
        </w:rPr>
        <w:t xml:space="preserve">: </w:t>
      </w:r>
    </w:p>
    <w:p w14:paraId="44A75CF9" w14:textId="11EF5CEB" w:rsidR="008E4D16" w:rsidRDefault="00607E5E" w:rsidP="00607E5E">
      <w:pPr>
        <w:spacing w:after="0"/>
        <w:rPr>
          <w:u w:val="single"/>
        </w:rPr>
      </w:pPr>
      <w:hyperlink r:id="rId6" w:history="1">
        <w:r w:rsidRPr="00607E5E">
          <w:rPr>
            <w:rStyle w:val="Hyperlink"/>
          </w:rPr>
          <w:t>Anaphylaxis UK | Supporting people with serious allergies | Anaphylaxis UK</w:t>
        </w:r>
      </w:hyperlink>
    </w:p>
    <w:p w14:paraId="48DB28F4" w14:textId="656340E4" w:rsidR="00604925" w:rsidRDefault="00C15E9B">
      <w:r>
        <w:t>Anaphylaxis UK have lots of useful resources that are free for you to download. You have to enter your email address to download</w:t>
      </w:r>
      <w:r w:rsidR="00EB1A16">
        <w:t xml:space="preserve"> and this will then sign you up for their newsletter. </w:t>
      </w:r>
      <w:r w:rsidR="00607E5E">
        <w:t>When you go to the home page, there is an ‘Education’ tab at the top – select that and your phase</w:t>
      </w:r>
      <w:r w:rsidR="00874E73">
        <w:t xml:space="preserve"> to access resources and guidance. They also do training – there is a cost attached to this. </w:t>
      </w:r>
    </w:p>
    <w:p w14:paraId="2D52E2DF" w14:textId="31601ED5" w:rsidR="00EB1A16" w:rsidRDefault="00EB1A16">
      <w:r w:rsidRPr="00EB1A16">
        <w:drawing>
          <wp:inline distT="0" distB="0" distL="0" distR="0" wp14:anchorId="4F8B9D95" wp14:editId="32C306E1">
            <wp:extent cx="5731510" cy="2009775"/>
            <wp:effectExtent l="0" t="0" r="2540" b="9525"/>
            <wp:docPr id="8371095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10953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E4FF8" w14:textId="66814529" w:rsidR="004A2041" w:rsidRDefault="004A2041" w:rsidP="002E1BA5">
      <w:pPr>
        <w:spacing w:after="0" w:line="240" w:lineRule="auto"/>
        <w:rPr>
          <w:u w:val="single"/>
        </w:rPr>
      </w:pPr>
      <w:r>
        <w:rPr>
          <w:u w:val="single"/>
        </w:rPr>
        <w:t xml:space="preserve">Natasha’s Foundation </w:t>
      </w:r>
    </w:p>
    <w:p w14:paraId="3E297D8A" w14:textId="6C2DAB9D" w:rsidR="002E1BA5" w:rsidRDefault="002E1BA5" w:rsidP="002E1BA5">
      <w:pPr>
        <w:spacing w:after="0" w:line="240" w:lineRule="auto"/>
        <w:rPr>
          <w:u w:val="single"/>
        </w:rPr>
      </w:pPr>
      <w:hyperlink r:id="rId8" w:history="1">
        <w:r w:rsidRPr="002E1BA5">
          <w:rPr>
            <w:rStyle w:val="Hyperlink"/>
          </w:rPr>
          <w:t>Natasha's Foundation</w:t>
        </w:r>
      </w:hyperlink>
    </w:p>
    <w:p w14:paraId="2B63F7C0" w14:textId="453E15B5" w:rsidR="004A2041" w:rsidRDefault="004A2041" w:rsidP="004A2041">
      <w:r>
        <w:t xml:space="preserve">Natasha’s Foundation provides free resources and anaphylaxis training that is compliant with the new government guidance. </w:t>
      </w:r>
      <w:r w:rsidR="00707FD0">
        <w:t xml:space="preserve">They have a free toolkit </w:t>
      </w:r>
      <w:r w:rsidR="006E68B3">
        <w:t>you can access as well</w:t>
      </w:r>
      <w:r w:rsidR="00B55E18">
        <w:t xml:space="preserve"> and resources to use with children and young people</w:t>
      </w:r>
      <w:r w:rsidR="006E68B3">
        <w:t xml:space="preserve">. The foundation offers </w:t>
      </w:r>
      <w:r w:rsidR="006E68B3" w:rsidRPr="006E68B3">
        <w:t xml:space="preserve">free, 1-hour online training specifically built for the September 2026 statutory requirements. It is </w:t>
      </w:r>
      <w:r w:rsidR="006E68B3" w:rsidRPr="006E68B3">
        <w:rPr>
          <w:b/>
          <w:bCs/>
        </w:rPr>
        <w:t>City &amp; Guilds accredited</w:t>
      </w:r>
      <w:r w:rsidR="006E68B3" w:rsidRPr="006E68B3">
        <w:t xml:space="preserve"> and covers all school staff (including lunchtime supervisors and support staff).</w:t>
      </w:r>
    </w:p>
    <w:p w14:paraId="67A107E1" w14:textId="42752920" w:rsidR="004A2041" w:rsidRDefault="004A2041" w:rsidP="004A2041">
      <w:r w:rsidRPr="004A2041">
        <w:drawing>
          <wp:inline distT="0" distB="0" distL="0" distR="0" wp14:anchorId="23B77962" wp14:editId="10C4F282">
            <wp:extent cx="5731510" cy="2839720"/>
            <wp:effectExtent l="0" t="0" r="2540" b="0"/>
            <wp:docPr id="16881199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11993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3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1CC07" w14:textId="487088CF" w:rsidR="002E1BA5" w:rsidRDefault="0027573C" w:rsidP="0076181D">
      <w:pPr>
        <w:spacing w:after="0" w:line="240" w:lineRule="auto"/>
        <w:rPr>
          <w:u w:val="single"/>
        </w:rPr>
      </w:pPr>
      <w:r>
        <w:rPr>
          <w:u w:val="single"/>
        </w:rPr>
        <w:lastRenderedPageBreak/>
        <w:t>High Speed Training</w:t>
      </w:r>
    </w:p>
    <w:p w14:paraId="71060CB0" w14:textId="45A7F4FF" w:rsidR="0076181D" w:rsidRDefault="0076181D" w:rsidP="0076181D">
      <w:pPr>
        <w:spacing w:after="0" w:line="240" w:lineRule="auto"/>
        <w:rPr>
          <w:u w:val="single"/>
        </w:rPr>
      </w:pPr>
      <w:hyperlink r:id="rId10" w:history="1">
        <w:r w:rsidRPr="0076181D">
          <w:rPr>
            <w:rStyle w:val="Hyperlink"/>
          </w:rPr>
          <w:t>Allergy &amp; Anaphylaxis for Schools | Free Course Request</w:t>
        </w:r>
      </w:hyperlink>
    </w:p>
    <w:p w14:paraId="1F7FFE07" w14:textId="676638E6" w:rsidR="0027573C" w:rsidRPr="0027573C" w:rsidRDefault="0027573C" w:rsidP="004A2041">
      <w:r>
        <w:t xml:space="preserve">High Speed Training offers a 1 hour, online training course for staff. </w:t>
      </w:r>
      <w:r w:rsidR="0076181D">
        <w:t xml:space="preserve">This training is free and compliant with the new guidance. </w:t>
      </w:r>
    </w:p>
    <w:p w14:paraId="6C030379" w14:textId="45B65A0A" w:rsidR="0027573C" w:rsidRDefault="0027573C" w:rsidP="004A2041">
      <w:pPr>
        <w:rPr>
          <w:u w:val="single"/>
        </w:rPr>
      </w:pPr>
      <w:r w:rsidRPr="0027573C">
        <w:rPr>
          <w:u w:val="single"/>
        </w:rPr>
        <w:drawing>
          <wp:inline distT="0" distB="0" distL="0" distR="0" wp14:anchorId="7FA91881" wp14:editId="49F56B6C">
            <wp:extent cx="4565650" cy="2134616"/>
            <wp:effectExtent l="0" t="0" r="6350" b="0"/>
            <wp:docPr id="17933290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332900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3214" cy="2138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798DA" w14:textId="57AB8CBA" w:rsidR="0076181D" w:rsidRDefault="003F5E18" w:rsidP="00404808">
      <w:pPr>
        <w:spacing w:after="0" w:line="240" w:lineRule="auto"/>
        <w:rPr>
          <w:u w:val="single"/>
        </w:rPr>
      </w:pPr>
      <w:r>
        <w:rPr>
          <w:u w:val="single"/>
        </w:rPr>
        <w:t xml:space="preserve">The National College </w:t>
      </w:r>
    </w:p>
    <w:p w14:paraId="10098121" w14:textId="7F1F1BEF" w:rsidR="003F5E18" w:rsidRDefault="00404808" w:rsidP="00404808">
      <w:pPr>
        <w:spacing w:after="0" w:line="240" w:lineRule="auto"/>
        <w:rPr>
          <w:u w:val="single"/>
        </w:rPr>
      </w:pPr>
      <w:hyperlink r:id="rId12" w:history="1">
        <w:r w:rsidRPr="00404808">
          <w:rPr>
            <w:rStyle w:val="Hyperlink"/>
          </w:rPr>
          <w:t>Allergy and Anaphylaxis</w:t>
        </w:r>
      </w:hyperlink>
    </w:p>
    <w:p w14:paraId="0A1BBB78" w14:textId="343FCD1D" w:rsidR="003F5E18" w:rsidRPr="003F5E18" w:rsidRDefault="003F5E18" w:rsidP="004A2041">
      <w:r>
        <w:t xml:space="preserve">If you are signed up with the National College, they offer a training course on anaphylaxis and allergy awareness which is compliant with the new guidance.  </w:t>
      </w:r>
    </w:p>
    <w:p w14:paraId="2B7FEED4" w14:textId="42BD3D2B" w:rsidR="002E1BA5" w:rsidRDefault="003F5E18" w:rsidP="004A2041">
      <w:r w:rsidRPr="003F5E18">
        <w:drawing>
          <wp:inline distT="0" distB="0" distL="0" distR="0" wp14:anchorId="70E0817F" wp14:editId="4A424524">
            <wp:extent cx="4292600" cy="1518056"/>
            <wp:effectExtent l="0" t="0" r="0" b="6350"/>
            <wp:docPr id="3078479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84798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14023" cy="1525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2B4A7" w14:textId="77777777" w:rsidR="00404808" w:rsidRDefault="00404808" w:rsidP="004A2041"/>
    <w:p w14:paraId="5EC7D775" w14:textId="7EDB55F4" w:rsidR="00404808" w:rsidRDefault="00FB0651" w:rsidP="00B15E90">
      <w:pPr>
        <w:spacing w:after="0" w:line="240" w:lineRule="auto"/>
        <w:rPr>
          <w:u w:val="single"/>
        </w:rPr>
      </w:pPr>
      <w:r>
        <w:rPr>
          <w:u w:val="single"/>
        </w:rPr>
        <w:t>Allergy UK</w:t>
      </w:r>
    </w:p>
    <w:p w14:paraId="3AC7CDE8" w14:textId="7E3C062B" w:rsidR="00B15E90" w:rsidRDefault="008D283D" w:rsidP="00B15E90">
      <w:pPr>
        <w:spacing w:after="0" w:line="240" w:lineRule="auto"/>
        <w:rPr>
          <w:u w:val="single"/>
        </w:rPr>
      </w:pPr>
      <w:hyperlink r:id="rId14" w:history="1">
        <w:r w:rsidRPr="008D283D">
          <w:rPr>
            <w:rStyle w:val="Hyperlink"/>
          </w:rPr>
          <w:t>Benedict's Law | Allergy UK | National Charity</w:t>
        </w:r>
      </w:hyperlink>
    </w:p>
    <w:p w14:paraId="393F4A21" w14:textId="77777777" w:rsidR="008D283D" w:rsidRDefault="008D283D" w:rsidP="00B15E90">
      <w:pPr>
        <w:spacing w:after="0" w:line="240" w:lineRule="auto"/>
        <w:rPr>
          <w:u w:val="single"/>
        </w:rPr>
      </w:pPr>
    </w:p>
    <w:p w14:paraId="483AD799" w14:textId="36C2FEC4" w:rsidR="00FB0651" w:rsidRDefault="00FB0651" w:rsidP="004A2041">
      <w:r>
        <w:t xml:space="preserve">Provides guidance and advice on allergy awareness and management. </w:t>
      </w:r>
    </w:p>
    <w:p w14:paraId="29B74A2D" w14:textId="1CE5DA3E" w:rsidR="00B15E90" w:rsidRPr="00FB0651" w:rsidRDefault="00B15E90" w:rsidP="004A2041">
      <w:r w:rsidRPr="00B15E90">
        <w:drawing>
          <wp:inline distT="0" distB="0" distL="0" distR="0" wp14:anchorId="38F24FC5" wp14:editId="6983DA7C">
            <wp:extent cx="4851400" cy="1755448"/>
            <wp:effectExtent l="0" t="0" r="6350" b="0"/>
            <wp:docPr id="4096956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69568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59424" cy="1758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15E90" w:rsidRPr="00FB06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3701E" w14:textId="77777777" w:rsidR="00CD5832" w:rsidRDefault="00CD5832" w:rsidP="002E1BA5">
      <w:pPr>
        <w:spacing w:after="0" w:line="240" w:lineRule="auto"/>
      </w:pPr>
      <w:r>
        <w:separator/>
      </w:r>
    </w:p>
  </w:endnote>
  <w:endnote w:type="continuationSeparator" w:id="0">
    <w:p w14:paraId="7A2FA9DF" w14:textId="77777777" w:rsidR="00CD5832" w:rsidRDefault="00CD5832" w:rsidP="002E1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092D5" w14:textId="77777777" w:rsidR="00CD5832" w:rsidRDefault="00CD5832" w:rsidP="002E1BA5">
      <w:pPr>
        <w:spacing w:after="0" w:line="240" w:lineRule="auto"/>
      </w:pPr>
      <w:r>
        <w:separator/>
      </w:r>
    </w:p>
  </w:footnote>
  <w:footnote w:type="continuationSeparator" w:id="0">
    <w:p w14:paraId="50ACB6AB" w14:textId="77777777" w:rsidR="00CD5832" w:rsidRDefault="00CD5832" w:rsidP="002E1B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417"/>
    <w:rsid w:val="0027573C"/>
    <w:rsid w:val="002E1BA5"/>
    <w:rsid w:val="00326F9A"/>
    <w:rsid w:val="003F5E18"/>
    <w:rsid w:val="00404808"/>
    <w:rsid w:val="004A2041"/>
    <w:rsid w:val="00604925"/>
    <w:rsid w:val="00607E5E"/>
    <w:rsid w:val="006D1417"/>
    <w:rsid w:val="006E68B3"/>
    <w:rsid w:val="00703A20"/>
    <w:rsid w:val="00707FD0"/>
    <w:rsid w:val="0076181D"/>
    <w:rsid w:val="00874E73"/>
    <w:rsid w:val="008B60A4"/>
    <w:rsid w:val="008D283D"/>
    <w:rsid w:val="008E4D16"/>
    <w:rsid w:val="00B15E90"/>
    <w:rsid w:val="00B55E18"/>
    <w:rsid w:val="00C15E9B"/>
    <w:rsid w:val="00CD5832"/>
    <w:rsid w:val="00EB1A16"/>
    <w:rsid w:val="00EF16A4"/>
    <w:rsid w:val="00FB0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8EBFF"/>
  <w15:chartTrackingRefBased/>
  <w15:docId w15:val="{409C9D47-95FC-44D2-A19A-AD13D45AB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14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14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14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14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14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14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14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14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14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14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14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14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14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14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14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14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14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14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14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14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14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14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14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14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14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14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14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14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141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F16A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16A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E1B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1BA5"/>
  </w:style>
  <w:style w:type="paragraph" w:styleId="Footer">
    <w:name w:val="footer"/>
    <w:basedOn w:val="Normal"/>
    <w:link w:val="FooterChar"/>
    <w:uiPriority w:val="99"/>
    <w:unhideWhenUsed/>
    <w:rsid w:val="002E1B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1B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rf.org.uk/" TargetMode="External"/><Relationship Id="rId13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yperlink" Target="https://nationalcollege.com/courses/allergy-and-anaphylaxis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anaphylaxis.org.uk/?_gl=1%2Aiisjrp%2A_up%2AMQ..&amp;gclid=EAIaIQobChMIuYGipvqnlgMVn6NQBh2NgTL4EAAYASAAEgJ5NfD_BwE" TargetMode="Externa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image" Target="media/image5.png"/><Relationship Id="rId10" Type="http://schemas.openxmlformats.org/officeDocument/2006/relationships/hyperlink" Target="https://www.highspeedtraining.co.uk/courses/register-interest/allergy-anaphylaxis-for-schools/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hyperlink" Target="https://www.allergyuk.org/information-and-support/at-school/for-schools/benedicts-la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302</Words>
  <Characters>1726</Characters>
  <Application>Microsoft Office Word</Application>
  <DocSecurity>0</DocSecurity>
  <Lines>14</Lines>
  <Paragraphs>4</Paragraphs>
  <ScaleCrop>false</ScaleCrop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Pritchard, Cindy</dc:creator>
  <cp:keywords/>
  <dc:description/>
  <cp:lastModifiedBy>Pritchard, Cindy</cp:lastModifiedBy>
  <cp:revision>20</cp:revision>
  <dcterms:created xsi:type="dcterms:W3CDTF">2026-08-17T15:33:00Z</dcterms:created>
  <dcterms:modified xsi:type="dcterms:W3CDTF">2026-08-17T15:57:00Z</dcterms:modified>
</cp:coreProperties>
</file>