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4326" w14:textId="7C318989" w:rsidR="7AC296BA" w:rsidRDefault="7B512E38" w:rsidP="235A470E">
      <w:pPr>
        <w:rPr>
          <w:rFonts w:ascii="Arial" w:eastAsia="Arial" w:hAnsi="Arial" w:cs="Arial"/>
          <w:b/>
          <w:bCs/>
          <w:u w:val="single"/>
        </w:rPr>
      </w:pPr>
      <w:r w:rsidRPr="235A470E">
        <w:rPr>
          <w:rFonts w:ascii="Arial" w:eastAsia="Arial" w:hAnsi="Arial" w:cs="Arial"/>
          <w:b/>
          <w:bCs/>
          <w:u w:val="single"/>
        </w:rPr>
        <w:t>Penalty Notice – Issuing Guidance (September 2025)</w:t>
      </w:r>
    </w:p>
    <w:p w14:paraId="39999F0E" w14:textId="77777777" w:rsidR="00B32BE3" w:rsidRPr="00B32BE3" w:rsidRDefault="00B32BE3" w:rsidP="235A470E">
      <w:pPr>
        <w:rPr>
          <w:rFonts w:ascii="Arial" w:eastAsia="Arial" w:hAnsi="Arial" w:cs="Arial"/>
          <w:b/>
          <w:bCs/>
        </w:rPr>
      </w:pPr>
    </w:p>
    <w:p w14:paraId="1B64C0D8" w14:textId="18DA0F71" w:rsidR="076E6B62" w:rsidRPr="00016A8F" w:rsidRDefault="076E6B62" w:rsidP="235A470E">
      <w:pPr>
        <w:rPr>
          <w:rFonts w:ascii="Arial" w:eastAsia="Arial" w:hAnsi="Arial" w:cs="Arial"/>
          <w:b/>
          <w:bCs/>
        </w:rPr>
      </w:pPr>
      <w:r w:rsidRPr="00016A8F">
        <w:rPr>
          <w:rFonts w:ascii="Arial" w:eastAsia="Arial" w:hAnsi="Arial" w:cs="Arial"/>
          <w:b/>
          <w:bCs/>
        </w:rPr>
        <w:t>Purpose of Penalty Notices</w:t>
      </w:r>
    </w:p>
    <w:p w14:paraId="04F27AA1" w14:textId="325CD502" w:rsidR="4CA6D64A" w:rsidRDefault="4CA6D64A" w:rsidP="235A470E">
      <w:pPr>
        <w:rPr>
          <w:rFonts w:ascii="Arial" w:eastAsia="Arial" w:hAnsi="Arial" w:cs="Arial"/>
        </w:rPr>
      </w:pPr>
      <w:r w:rsidRPr="235A470E">
        <w:rPr>
          <w:rFonts w:ascii="Arial" w:eastAsia="Arial" w:hAnsi="Arial" w:cs="Arial"/>
        </w:rPr>
        <w:t xml:space="preserve">Penalty </w:t>
      </w:r>
      <w:r w:rsidR="00C118D6" w:rsidRPr="235A470E">
        <w:rPr>
          <w:rFonts w:ascii="Arial" w:eastAsia="Arial" w:hAnsi="Arial" w:cs="Arial"/>
        </w:rPr>
        <w:t>N</w:t>
      </w:r>
      <w:r w:rsidRPr="235A470E">
        <w:rPr>
          <w:rFonts w:ascii="Arial" w:eastAsia="Arial" w:hAnsi="Arial" w:cs="Arial"/>
        </w:rPr>
        <w:t>otices</w:t>
      </w:r>
      <w:r w:rsidR="00C118D6" w:rsidRPr="235A470E">
        <w:rPr>
          <w:rFonts w:ascii="Arial" w:eastAsia="Arial" w:hAnsi="Arial" w:cs="Arial"/>
        </w:rPr>
        <w:t xml:space="preserve"> (PNs)</w:t>
      </w:r>
      <w:r w:rsidRPr="235A470E">
        <w:rPr>
          <w:rFonts w:ascii="Arial" w:eastAsia="Arial" w:hAnsi="Arial" w:cs="Arial"/>
        </w:rPr>
        <w:t xml:space="preserve"> are issued to parents as an alternative to prosecution where </w:t>
      </w:r>
      <w:r w:rsidR="00E7079C">
        <w:rPr>
          <w:rFonts w:ascii="Arial" w:eastAsia="Arial" w:hAnsi="Arial" w:cs="Arial"/>
        </w:rPr>
        <w:t>parents</w:t>
      </w:r>
      <w:r w:rsidRPr="235A470E">
        <w:rPr>
          <w:rFonts w:ascii="Arial" w:eastAsia="Arial" w:hAnsi="Arial" w:cs="Arial"/>
        </w:rPr>
        <w:t xml:space="preserve"> have failed to ensure that their child of compulsory school age regularly attends the school where they are registered or, in certain cases, at a place where alternative provision is provided. </w:t>
      </w:r>
    </w:p>
    <w:p w14:paraId="28ACA871" w14:textId="77777777" w:rsidR="00872D4E" w:rsidRDefault="00E7079C" w:rsidP="235A470E">
      <w:pPr>
        <w:rPr>
          <w:rFonts w:ascii="Arial" w:eastAsia="Arial" w:hAnsi="Arial" w:cs="Arial"/>
        </w:rPr>
      </w:pPr>
      <w:r>
        <w:rPr>
          <w:rFonts w:ascii="Arial" w:eastAsia="Arial" w:hAnsi="Arial" w:cs="Arial"/>
        </w:rPr>
        <w:t>T</w:t>
      </w:r>
      <w:r w:rsidR="4CA6D64A" w:rsidRPr="235A470E">
        <w:rPr>
          <w:rFonts w:ascii="Arial" w:eastAsia="Arial" w:hAnsi="Arial" w:cs="Arial"/>
        </w:rPr>
        <w:t xml:space="preserve">he Hampshire Code of Conduct for issuing </w:t>
      </w:r>
      <w:r w:rsidR="003C5652">
        <w:rPr>
          <w:rFonts w:ascii="Arial" w:eastAsia="Arial" w:hAnsi="Arial" w:cs="Arial"/>
        </w:rPr>
        <w:t xml:space="preserve">Penalty Notices </w:t>
      </w:r>
      <w:r w:rsidR="00410C9E" w:rsidRPr="00410C9E">
        <w:rPr>
          <w:rFonts w:ascii="Arial" w:eastAsia="Arial" w:hAnsi="Arial" w:cs="Arial"/>
        </w:rPr>
        <w:t>sets out the principles for issuing penalty notices in relation to school attendance. It ensures that notices are applied consistently and fairly across local authorities, used appropriately as an alternative to prosecution, and administered transparently with clear procedures and thresholds. The framework aligns with national legislation, including the Education Act 1996 and associated regulations, to support regular school attendance and safeguard children's right to education.</w:t>
      </w:r>
      <w:r w:rsidR="00292E4F">
        <w:rPr>
          <w:rFonts w:ascii="Arial" w:eastAsia="Arial" w:hAnsi="Arial" w:cs="Arial"/>
        </w:rPr>
        <w:t xml:space="preserve"> </w:t>
      </w:r>
    </w:p>
    <w:p w14:paraId="1E765B94" w14:textId="20B30D2E" w:rsidR="00E7079C" w:rsidRDefault="4491E850" w:rsidP="235A470E">
      <w:pPr>
        <w:rPr>
          <w:rFonts w:ascii="Arial" w:eastAsia="Arial" w:hAnsi="Arial" w:cs="Arial"/>
        </w:rPr>
      </w:pPr>
      <w:r w:rsidRPr="235A470E">
        <w:rPr>
          <w:rFonts w:ascii="Arial" w:eastAsia="Arial" w:hAnsi="Arial" w:cs="Arial"/>
        </w:rPr>
        <w:t xml:space="preserve">Copies of the Code of Conduct and all templates mentioned below can be found here: </w:t>
      </w:r>
      <w:hyperlink r:id="rId5" w:history="1">
        <w:r w:rsidR="00E7079C" w:rsidRPr="0068446E">
          <w:rPr>
            <w:rStyle w:val="Hyperlink"/>
          </w:rPr>
          <w:t>Moodle</w:t>
        </w:r>
        <w:r w:rsidR="00E7079C" w:rsidRPr="0068446E">
          <w:rPr>
            <w:rStyle w:val="Hyperlink"/>
          </w:rPr>
          <w:t xml:space="preserve"> </w:t>
        </w:r>
        <w:r w:rsidR="00E7079C" w:rsidRPr="0068446E">
          <w:rPr>
            <w:rStyle w:val="Hyperlink"/>
          </w:rPr>
          <w:t>link</w:t>
        </w:r>
      </w:hyperlink>
    </w:p>
    <w:p w14:paraId="1A8F89CE" w14:textId="46074839" w:rsidR="3DB7BBBB" w:rsidRPr="00016A8F" w:rsidRDefault="3DB7BBBB" w:rsidP="235A470E">
      <w:pPr>
        <w:rPr>
          <w:rFonts w:ascii="Arial" w:eastAsia="Arial" w:hAnsi="Arial" w:cs="Arial"/>
          <w:b/>
          <w:bCs/>
        </w:rPr>
      </w:pPr>
      <w:r w:rsidRPr="00016A8F">
        <w:rPr>
          <w:rFonts w:ascii="Arial" w:eastAsia="Arial" w:hAnsi="Arial" w:cs="Arial"/>
          <w:b/>
          <w:bCs/>
        </w:rPr>
        <w:t xml:space="preserve">Managing </w:t>
      </w:r>
      <w:r w:rsidR="0021654C" w:rsidRPr="00016A8F">
        <w:rPr>
          <w:rFonts w:ascii="Arial" w:eastAsia="Arial" w:hAnsi="Arial" w:cs="Arial"/>
          <w:b/>
          <w:bCs/>
        </w:rPr>
        <w:t>p</w:t>
      </w:r>
      <w:r w:rsidRPr="00016A8F">
        <w:rPr>
          <w:rFonts w:ascii="Arial" w:eastAsia="Arial" w:hAnsi="Arial" w:cs="Arial"/>
          <w:b/>
          <w:bCs/>
        </w:rPr>
        <w:t xml:space="preserve">arental </w:t>
      </w:r>
      <w:r w:rsidR="00016A8F" w:rsidRPr="00016A8F">
        <w:rPr>
          <w:rFonts w:ascii="Arial" w:eastAsia="Arial" w:hAnsi="Arial" w:cs="Arial"/>
          <w:b/>
          <w:bCs/>
        </w:rPr>
        <w:t>q</w:t>
      </w:r>
      <w:r w:rsidRPr="00016A8F">
        <w:rPr>
          <w:rFonts w:ascii="Arial" w:eastAsia="Arial" w:hAnsi="Arial" w:cs="Arial"/>
          <w:b/>
          <w:bCs/>
        </w:rPr>
        <w:t>ueries</w:t>
      </w:r>
    </w:p>
    <w:p w14:paraId="5E2FF76C" w14:textId="45944D8C" w:rsidR="5BE69D2E" w:rsidRDefault="00E7079C" w:rsidP="235A470E">
      <w:pPr>
        <w:rPr>
          <w:rFonts w:ascii="Arial" w:eastAsia="Arial" w:hAnsi="Arial" w:cs="Arial"/>
        </w:rPr>
      </w:pPr>
      <w:r w:rsidRPr="00E7079C">
        <w:rPr>
          <w:rFonts w:ascii="Arial" w:eastAsia="Arial" w:hAnsi="Arial" w:cs="Arial"/>
        </w:rPr>
        <w:t xml:space="preserve">If the parent to whom the Penalty Notice has been issued has any questions or wishes to raise concerns regarding the </w:t>
      </w:r>
      <w:r w:rsidR="0005222F" w:rsidRPr="00E7079C">
        <w:rPr>
          <w:rFonts w:ascii="Arial" w:eastAsia="Arial" w:hAnsi="Arial" w:cs="Arial"/>
        </w:rPr>
        <w:t>Penalty Notice</w:t>
      </w:r>
      <w:r w:rsidRPr="00E7079C">
        <w:rPr>
          <w:rFonts w:ascii="Arial" w:eastAsia="Arial" w:hAnsi="Arial" w:cs="Arial"/>
        </w:rPr>
        <w:t xml:space="preserve">, these should be addressed within the school in the first instance, as the </w:t>
      </w:r>
      <w:bookmarkStart w:id="0" w:name="_Hlk208212096"/>
      <w:r w:rsidRPr="00E7079C">
        <w:rPr>
          <w:rFonts w:ascii="Arial" w:eastAsia="Arial" w:hAnsi="Arial" w:cs="Arial"/>
        </w:rPr>
        <w:t xml:space="preserve">Penalty Notice </w:t>
      </w:r>
      <w:bookmarkEnd w:id="0"/>
      <w:r w:rsidRPr="00E7079C">
        <w:rPr>
          <w:rFonts w:ascii="Arial" w:eastAsia="Arial" w:hAnsi="Arial" w:cs="Arial"/>
        </w:rPr>
        <w:t>was issued at the school's request.</w:t>
      </w:r>
      <w:r>
        <w:rPr>
          <w:rFonts w:ascii="Arial" w:eastAsia="Arial" w:hAnsi="Arial" w:cs="Arial"/>
        </w:rPr>
        <w:t xml:space="preserve"> </w:t>
      </w:r>
      <w:r w:rsidRPr="00E7079C">
        <w:rPr>
          <w:rFonts w:ascii="Arial" w:eastAsia="Arial" w:hAnsi="Arial" w:cs="Arial"/>
        </w:rPr>
        <w:t>If the parent wishes to pursue the matter further, they should be directed to the guidance for parents provided on the reverse of the Penalty Notice.</w:t>
      </w:r>
    </w:p>
    <w:p w14:paraId="5AE0D64B" w14:textId="294DEA00" w:rsidR="235A470E" w:rsidRDefault="00E7079C" w:rsidP="235A470E">
      <w:pPr>
        <w:rPr>
          <w:rFonts w:ascii="Arial" w:eastAsia="Arial" w:hAnsi="Arial" w:cs="Arial"/>
        </w:rPr>
      </w:pPr>
      <w:r w:rsidRPr="00E7079C">
        <w:rPr>
          <w:rFonts w:ascii="Arial" w:eastAsia="Arial" w:hAnsi="Arial" w:cs="Arial"/>
        </w:rPr>
        <w:t>If the guidance does not resolve the query, the school should escalate the matter to the Local Authority on the parent's behalf using the</w:t>
      </w:r>
      <w:r>
        <w:rPr>
          <w:rFonts w:ascii="Arial" w:eastAsia="Arial" w:hAnsi="Arial" w:cs="Arial"/>
        </w:rPr>
        <w:t xml:space="preserve"> </w:t>
      </w:r>
      <w:hyperlink r:id="rId6">
        <w:r w:rsidR="40638147" w:rsidRPr="235A470E">
          <w:rPr>
            <w:rStyle w:val="Hyperlink"/>
            <w:rFonts w:ascii="Arial" w:eastAsia="Arial" w:hAnsi="Arial" w:cs="Arial"/>
          </w:rPr>
          <w:t>Mendix</w:t>
        </w:r>
      </w:hyperlink>
      <w:r w:rsidR="40638147" w:rsidRPr="235A470E">
        <w:rPr>
          <w:rFonts w:ascii="Arial" w:eastAsia="Arial" w:hAnsi="Arial" w:cs="Arial"/>
        </w:rPr>
        <w:t xml:space="preserve"> ‘Ask for Advice’ form. </w:t>
      </w:r>
      <w:r w:rsidRPr="00E7079C">
        <w:rPr>
          <w:rFonts w:ascii="Arial" w:eastAsia="Arial" w:hAnsi="Arial" w:cs="Arial"/>
        </w:rPr>
        <w:t>The school should not advise the parent to contact the Local Authority directly, unless the Penalty Notice has already been paid or the parent has received legal documentation and requires referral to Legal Services.</w:t>
      </w:r>
    </w:p>
    <w:p w14:paraId="329194C1" w14:textId="3031C478" w:rsidR="039F2831" w:rsidRPr="00016A8F" w:rsidRDefault="039F2831" w:rsidP="235A470E">
      <w:pPr>
        <w:rPr>
          <w:rFonts w:ascii="Arial" w:eastAsia="Arial" w:hAnsi="Arial" w:cs="Arial"/>
          <w:b/>
          <w:bCs/>
        </w:rPr>
      </w:pPr>
      <w:r w:rsidRPr="00016A8F">
        <w:rPr>
          <w:rFonts w:ascii="Arial" w:eastAsia="Arial" w:hAnsi="Arial" w:cs="Arial"/>
          <w:b/>
          <w:bCs/>
        </w:rPr>
        <w:t xml:space="preserve">Requesting a Penalty Notice </w:t>
      </w:r>
      <w:r w:rsidR="00016A8F">
        <w:rPr>
          <w:rFonts w:ascii="Arial" w:eastAsia="Arial" w:hAnsi="Arial" w:cs="Arial"/>
          <w:b/>
          <w:bCs/>
        </w:rPr>
        <w:t>n</w:t>
      </w:r>
      <w:r w:rsidRPr="00016A8F">
        <w:rPr>
          <w:rFonts w:ascii="Arial" w:eastAsia="Arial" w:hAnsi="Arial" w:cs="Arial"/>
          <w:b/>
          <w:bCs/>
        </w:rPr>
        <w:t>umber</w:t>
      </w:r>
    </w:p>
    <w:p w14:paraId="013F8A5A" w14:textId="63F08959" w:rsidR="00CF5262" w:rsidRDefault="039F2831" w:rsidP="235A470E">
      <w:pPr>
        <w:rPr>
          <w:rFonts w:ascii="Arial" w:eastAsia="Arial" w:hAnsi="Arial" w:cs="Arial"/>
        </w:rPr>
      </w:pPr>
      <w:r w:rsidRPr="235A470E">
        <w:rPr>
          <w:rFonts w:ascii="Arial" w:eastAsia="Arial" w:hAnsi="Arial" w:cs="Arial"/>
        </w:rPr>
        <w:t>All request</w:t>
      </w:r>
      <w:r w:rsidR="00426E44">
        <w:rPr>
          <w:rFonts w:ascii="Arial" w:eastAsia="Arial" w:hAnsi="Arial" w:cs="Arial"/>
        </w:rPr>
        <w:t>s</w:t>
      </w:r>
      <w:r w:rsidRPr="235A470E">
        <w:rPr>
          <w:rFonts w:ascii="Arial" w:eastAsia="Arial" w:hAnsi="Arial" w:cs="Arial"/>
        </w:rPr>
        <w:t xml:space="preserve"> for a Penalty Notice Number should be requested via the </w:t>
      </w:r>
      <w:hyperlink r:id="rId7">
        <w:r w:rsidRPr="235A470E">
          <w:rPr>
            <w:rStyle w:val="Hyperlink"/>
            <w:rFonts w:ascii="Arial" w:eastAsia="Arial" w:hAnsi="Arial" w:cs="Arial"/>
          </w:rPr>
          <w:t>Mendix</w:t>
        </w:r>
      </w:hyperlink>
      <w:r w:rsidRPr="235A470E">
        <w:rPr>
          <w:rFonts w:ascii="Arial" w:eastAsia="Arial" w:hAnsi="Arial" w:cs="Arial"/>
        </w:rPr>
        <w:t xml:space="preserve"> platform – selecting ‘Request a Penalty Notice Number’ from the drop down.</w:t>
      </w:r>
    </w:p>
    <w:p w14:paraId="4C427B7E" w14:textId="7DAA16F4" w:rsidR="00CF5262" w:rsidRDefault="00CF5262" w:rsidP="235A470E">
      <w:pPr>
        <w:rPr>
          <w:rFonts w:ascii="Arial" w:eastAsia="Arial" w:hAnsi="Arial" w:cs="Arial"/>
        </w:rPr>
      </w:pPr>
      <w:r w:rsidRPr="00CF5262">
        <w:rPr>
          <w:rFonts w:ascii="Arial" w:eastAsia="Arial" w:hAnsi="Arial" w:cs="Arial"/>
        </w:rPr>
        <w:t xml:space="preserve">A separate </w:t>
      </w:r>
      <w:hyperlink r:id="rId8">
        <w:r w:rsidRPr="235A470E">
          <w:rPr>
            <w:rStyle w:val="Hyperlink"/>
            <w:rFonts w:ascii="Arial" w:eastAsia="Arial" w:hAnsi="Arial" w:cs="Arial"/>
          </w:rPr>
          <w:t>Mendix</w:t>
        </w:r>
      </w:hyperlink>
      <w:r w:rsidRPr="00CF5262">
        <w:rPr>
          <w:rFonts w:ascii="Arial" w:eastAsia="Arial" w:hAnsi="Arial" w:cs="Arial"/>
        </w:rPr>
        <w:t xml:space="preserve"> form must be submitted for each parent or adult for whom a Penalty Notice is requested. We anticipate updating the system by the October 2025 half term to allow multiple adults to be included on a single form for family group submissions.</w:t>
      </w:r>
    </w:p>
    <w:p w14:paraId="78325067" w14:textId="728A05E5" w:rsidR="235A470E" w:rsidRDefault="00CF5262" w:rsidP="235A470E">
      <w:pPr>
        <w:rPr>
          <w:rFonts w:ascii="Arial" w:eastAsia="Arial" w:hAnsi="Arial" w:cs="Arial"/>
        </w:rPr>
      </w:pPr>
      <w:r w:rsidRPr="00CF5262">
        <w:rPr>
          <w:rFonts w:ascii="Arial" w:eastAsia="Arial" w:hAnsi="Arial" w:cs="Arial"/>
        </w:rPr>
        <w:t>When submitting a Penalty Notice request, please ensure the uploaded attendance certificate clearly indicates the unauthorised absences, that the coding is accurate, and that the thresholds outlined below are met.</w:t>
      </w:r>
    </w:p>
    <w:p w14:paraId="53D40F8E" w14:textId="5079828C" w:rsidR="7AC296BA" w:rsidRDefault="6FBF8CD1" w:rsidP="235A470E">
      <w:pPr>
        <w:rPr>
          <w:rFonts w:ascii="Arial" w:eastAsia="Arial" w:hAnsi="Arial" w:cs="Arial"/>
          <w:b/>
          <w:bCs/>
          <w:u w:val="single"/>
        </w:rPr>
      </w:pPr>
      <w:r w:rsidRPr="235A470E">
        <w:rPr>
          <w:rFonts w:ascii="Arial" w:eastAsia="Arial" w:hAnsi="Arial" w:cs="Arial"/>
          <w:b/>
          <w:bCs/>
          <w:u w:val="single"/>
        </w:rPr>
        <w:t xml:space="preserve">Issuing </w:t>
      </w:r>
      <w:r w:rsidR="00307B89">
        <w:rPr>
          <w:rFonts w:ascii="Arial" w:eastAsia="Arial" w:hAnsi="Arial" w:cs="Arial"/>
          <w:b/>
          <w:bCs/>
          <w:u w:val="single"/>
        </w:rPr>
        <w:t>c</w:t>
      </w:r>
      <w:r w:rsidRPr="235A470E">
        <w:rPr>
          <w:rFonts w:ascii="Arial" w:eastAsia="Arial" w:hAnsi="Arial" w:cs="Arial"/>
          <w:b/>
          <w:bCs/>
          <w:u w:val="single"/>
        </w:rPr>
        <w:t>riteria</w:t>
      </w:r>
    </w:p>
    <w:p w14:paraId="3EFD65ED" w14:textId="01EE880A" w:rsidR="7FE85A87" w:rsidRDefault="7FE85A87" w:rsidP="235A470E">
      <w:pPr>
        <w:rPr>
          <w:rFonts w:ascii="Arial" w:eastAsia="Arial" w:hAnsi="Arial" w:cs="Arial"/>
          <w:b/>
          <w:bCs/>
        </w:rPr>
      </w:pPr>
      <w:r w:rsidRPr="235A470E">
        <w:rPr>
          <w:rFonts w:ascii="Arial" w:eastAsia="Arial" w:hAnsi="Arial" w:cs="Arial"/>
          <w:b/>
          <w:bCs/>
        </w:rPr>
        <w:lastRenderedPageBreak/>
        <w:t xml:space="preserve">Holiday </w:t>
      </w:r>
      <w:r w:rsidR="00307B89">
        <w:rPr>
          <w:rFonts w:ascii="Arial" w:eastAsia="Arial" w:hAnsi="Arial" w:cs="Arial"/>
          <w:b/>
          <w:bCs/>
        </w:rPr>
        <w:t>a</w:t>
      </w:r>
      <w:r w:rsidRPr="235A470E">
        <w:rPr>
          <w:rFonts w:ascii="Arial" w:eastAsia="Arial" w:hAnsi="Arial" w:cs="Arial"/>
          <w:b/>
          <w:bCs/>
        </w:rPr>
        <w:t xml:space="preserve">bsences:  </w:t>
      </w:r>
    </w:p>
    <w:p w14:paraId="102C0128" w14:textId="6189937E" w:rsidR="00135840" w:rsidRDefault="00CF5262" w:rsidP="235A470E">
      <w:pPr>
        <w:rPr>
          <w:rFonts w:ascii="Arial" w:eastAsia="Arial" w:hAnsi="Arial" w:cs="Arial"/>
        </w:rPr>
      </w:pPr>
      <w:r w:rsidRPr="00CF5262">
        <w:rPr>
          <w:rFonts w:ascii="Arial" w:eastAsia="Arial" w:hAnsi="Arial" w:cs="Arial"/>
        </w:rPr>
        <w:t>Where a pupil has been absent for 10 or more sessions out of the last 100 possible sessions due to a</w:t>
      </w:r>
      <w:r>
        <w:rPr>
          <w:rFonts w:ascii="Arial" w:eastAsia="Arial" w:hAnsi="Arial" w:cs="Arial"/>
        </w:rPr>
        <w:t>n authorised</w:t>
      </w:r>
      <w:r w:rsidRPr="00CF5262">
        <w:rPr>
          <w:rFonts w:ascii="Arial" w:eastAsia="Arial" w:hAnsi="Arial" w:cs="Arial"/>
        </w:rPr>
        <w:t xml:space="preserve"> holiday, these absences should be recorded using the 'G' code. A Leave of Absence Request Form (LOAF) is not required to apply the 'G' code; however, the school must have a reasonable belief, supported by evidence, that the pupil was on holiday. This may include information provided directly by the pupil, even if the parent has stated otherwise. In such cases, the responsibility lies with the parent to prove the absence was not holiday-related, rather than with the school to prove it was. If no LOAF has been submitted, the school should instead complete a 'No LOAF' form. Please note that for holiday-related absences, a Penalty Notice can only be requested once the pupil has returned to school and received a present mark, thereby closing the period of absence.</w:t>
      </w:r>
    </w:p>
    <w:p w14:paraId="4E222B2C" w14:textId="72778DFA" w:rsidR="1859938B" w:rsidRDefault="1859938B" w:rsidP="235A470E">
      <w:pPr>
        <w:rPr>
          <w:rFonts w:ascii="Arial" w:eastAsia="Arial" w:hAnsi="Arial" w:cs="Arial"/>
          <w:b/>
          <w:bCs/>
        </w:rPr>
      </w:pPr>
      <w:r w:rsidRPr="235A470E">
        <w:rPr>
          <w:rFonts w:ascii="Arial" w:eastAsia="Arial" w:hAnsi="Arial" w:cs="Arial"/>
          <w:b/>
          <w:bCs/>
        </w:rPr>
        <w:t xml:space="preserve">Holiday </w:t>
      </w:r>
      <w:r w:rsidR="00307B89">
        <w:rPr>
          <w:rFonts w:ascii="Arial" w:eastAsia="Arial" w:hAnsi="Arial" w:cs="Arial"/>
          <w:b/>
          <w:bCs/>
        </w:rPr>
        <w:t>a</w:t>
      </w:r>
      <w:r w:rsidRPr="235A470E">
        <w:rPr>
          <w:rFonts w:ascii="Arial" w:eastAsia="Arial" w:hAnsi="Arial" w:cs="Arial"/>
          <w:b/>
          <w:bCs/>
        </w:rPr>
        <w:t xml:space="preserve">bsences </w:t>
      </w:r>
      <w:r w:rsidR="00307B89">
        <w:rPr>
          <w:rFonts w:ascii="Arial" w:eastAsia="Arial" w:hAnsi="Arial" w:cs="Arial"/>
          <w:b/>
          <w:bCs/>
        </w:rPr>
        <w:t>plus</w:t>
      </w:r>
      <w:r w:rsidRPr="235A470E">
        <w:rPr>
          <w:rFonts w:ascii="Arial" w:eastAsia="Arial" w:hAnsi="Arial" w:cs="Arial"/>
          <w:b/>
          <w:bCs/>
        </w:rPr>
        <w:t xml:space="preserve"> </w:t>
      </w:r>
      <w:r w:rsidR="00307B89">
        <w:rPr>
          <w:rFonts w:ascii="Arial" w:eastAsia="Arial" w:hAnsi="Arial" w:cs="Arial"/>
          <w:b/>
          <w:bCs/>
        </w:rPr>
        <w:t>o</w:t>
      </w:r>
      <w:r w:rsidRPr="235A470E">
        <w:rPr>
          <w:rFonts w:ascii="Arial" w:eastAsia="Arial" w:hAnsi="Arial" w:cs="Arial"/>
          <w:b/>
          <w:bCs/>
        </w:rPr>
        <w:t xml:space="preserve">ther </w:t>
      </w:r>
      <w:r w:rsidR="00307B89">
        <w:rPr>
          <w:rFonts w:ascii="Arial" w:eastAsia="Arial" w:hAnsi="Arial" w:cs="Arial"/>
          <w:b/>
          <w:bCs/>
        </w:rPr>
        <w:t>u</w:t>
      </w:r>
      <w:r w:rsidRPr="235A470E">
        <w:rPr>
          <w:rFonts w:ascii="Arial" w:eastAsia="Arial" w:hAnsi="Arial" w:cs="Arial"/>
          <w:b/>
          <w:bCs/>
        </w:rPr>
        <w:t xml:space="preserve">nauthorised </w:t>
      </w:r>
      <w:r w:rsidR="00307B89">
        <w:rPr>
          <w:rFonts w:ascii="Arial" w:eastAsia="Arial" w:hAnsi="Arial" w:cs="Arial"/>
          <w:b/>
          <w:bCs/>
        </w:rPr>
        <w:t>a</w:t>
      </w:r>
      <w:r w:rsidRPr="235A470E">
        <w:rPr>
          <w:rFonts w:ascii="Arial" w:eastAsia="Arial" w:hAnsi="Arial" w:cs="Arial"/>
          <w:b/>
          <w:bCs/>
        </w:rPr>
        <w:t xml:space="preserve">bsences: </w:t>
      </w:r>
    </w:p>
    <w:p w14:paraId="388FB8B6" w14:textId="45ED9673" w:rsidR="1859938B" w:rsidRDefault="1859938B" w:rsidP="235A470E">
      <w:pPr>
        <w:rPr>
          <w:rFonts w:ascii="Arial" w:eastAsia="Arial" w:hAnsi="Arial" w:cs="Arial"/>
        </w:rPr>
      </w:pPr>
      <w:r w:rsidRPr="235A470E">
        <w:rPr>
          <w:rFonts w:ascii="Arial" w:eastAsia="Arial" w:hAnsi="Arial" w:cs="Arial"/>
        </w:rPr>
        <w:t xml:space="preserve">Where a pupil has been absent </w:t>
      </w:r>
      <w:r w:rsidR="6471124D" w:rsidRPr="235A470E">
        <w:rPr>
          <w:rFonts w:ascii="Arial" w:eastAsia="Arial" w:hAnsi="Arial" w:cs="Arial"/>
        </w:rPr>
        <w:t xml:space="preserve">for a holiday of less than 10 </w:t>
      </w:r>
      <w:r w:rsidR="50A523DE" w:rsidRPr="235A470E">
        <w:rPr>
          <w:rFonts w:ascii="Arial" w:eastAsia="Arial" w:hAnsi="Arial" w:cs="Arial"/>
        </w:rPr>
        <w:t>G coded sessions but</w:t>
      </w:r>
      <w:r w:rsidR="6471124D" w:rsidRPr="235A470E">
        <w:rPr>
          <w:rFonts w:ascii="Arial" w:eastAsia="Arial" w:hAnsi="Arial" w:cs="Arial"/>
        </w:rPr>
        <w:t xml:space="preserve"> has further O or U coded absences within the same 100 session period, the O/U codes can be combined to reach the threshold of 10 so long as the G codes are the majority</w:t>
      </w:r>
      <w:r w:rsidR="78A9A502" w:rsidRPr="235A470E">
        <w:rPr>
          <w:rFonts w:ascii="Arial" w:eastAsia="Arial" w:hAnsi="Arial" w:cs="Arial"/>
        </w:rPr>
        <w:t xml:space="preserve">. </w:t>
      </w:r>
      <w:r w:rsidR="258685D3" w:rsidRPr="235A470E">
        <w:rPr>
          <w:rFonts w:ascii="Arial" w:eastAsia="Arial" w:hAnsi="Arial" w:cs="Arial"/>
        </w:rPr>
        <w:t xml:space="preserve">That means at least 6 G codes </w:t>
      </w:r>
      <w:r w:rsidR="0027086C">
        <w:rPr>
          <w:rFonts w:ascii="Arial" w:eastAsia="Arial" w:hAnsi="Arial" w:cs="Arial"/>
        </w:rPr>
        <w:t>plus</w:t>
      </w:r>
      <w:r w:rsidR="258685D3" w:rsidRPr="235A470E">
        <w:rPr>
          <w:rFonts w:ascii="Arial" w:eastAsia="Arial" w:hAnsi="Arial" w:cs="Arial"/>
        </w:rPr>
        <w:t xml:space="preserve"> 4 or more other unauthorised absences. </w:t>
      </w:r>
    </w:p>
    <w:p w14:paraId="32F6710B" w14:textId="1609F306" w:rsidR="6271F208" w:rsidRDefault="6271F208" w:rsidP="235A470E">
      <w:pPr>
        <w:rPr>
          <w:rFonts w:ascii="Arial" w:eastAsia="Arial" w:hAnsi="Arial" w:cs="Arial"/>
        </w:rPr>
      </w:pPr>
      <w:r w:rsidRPr="235A470E">
        <w:rPr>
          <w:rFonts w:ascii="Arial" w:eastAsia="Arial" w:hAnsi="Arial" w:cs="Arial"/>
        </w:rPr>
        <w:t xml:space="preserve">Where the G codes are not the majority – where there are 5 G codes or less </w:t>
      </w:r>
      <w:r w:rsidR="0027086C">
        <w:rPr>
          <w:rFonts w:ascii="Arial" w:eastAsia="Arial" w:hAnsi="Arial" w:cs="Arial"/>
        </w:rPr>
        <w:t>plus</w:t>
      </w:r>
      <w:r w:rsidRPr="235A470E">
        <w:rPr>
          <w:rFonts w:ascii="Arial" w:eastAsia="Arial" w:hAnsi="Arial" w:cs="Arial"/>
        </w:rPr>
        <w:t xml:space="preserve"> 5 or more O/U codes, the </w:t>
      </w:r>
      <w:r w:rsidR="0068731E" w:rsidRPr="235A470E">
        <w:rPr>
          <w:rFonts w:ascii="Arial" w:eastAsia="Arial" w:hAnsi="Arial" w:cs="Arial"/>
        </w:rPr>
        <w:t>N</w:t>
      </w:r>
      <w:r w:rsidR="5F829D2A" w:rsidRPr="235A470E">
        <w:rPr>
          <w:rFonts w:ascii="Arial" w:eastAsia="Arial" w:hAnsi="Arial" w:cs="Arial"/>
        </w:rPr>
        <w:t>otice</w:t>
      </w:r>
      <w:r w:rsidRPr="235A470E">
        <w:rPr>
          <w:rFonts w:ascii="Arial" w:eastAsia="Arial" w:hAnsi="Arial" w:cs="Arial"/>
        </w:rPr>
        <w:t xml:space="preserve"> to Improve process should be used instead. </w:t>
      </w:r>
    </w:p>
    <w:p w14:paraId="673EB16B" w14:textId="69AC08A4" w:rsidR="4B02A943" w:rsidRDefault="4B02A943" w:rsidP="235A470E">
      <w:pPr>
        <w:rPr>
          <w:rFonts w:ascii="Arial" w:eastAsia="Arial" w:hAnsi="Arial" w:cs="Arial"/>
          <w:b/>
          <w:bCs/>
        </w:rPr>
      </w:pPr>
      <w:r w:rsidRPr="235A470E">
        <w:rPr>
          <w:rFonts w:ascii="Arial" w:eastAsia="Arial" w:hAnsi="Arial" w:cs="Arial"/>
          <w:b/>
          <w:bCs/>
        </w:rPr>
        <w:t xml:space="preserve">O/U </w:t>
      </w:r>
      <w:r w:rsidR="009A7A9C">
        <w:rPr>
          <w:rFonts w:ascii="Arial" w:eastAsia="Arial" w:hAnsi="Arial" w:cs="Arial"/>
          <w:b/>
          <w:bCs/>
        </w:rPr>
        <w:t>c</w:t>
      </w:r>
      <w:r w:rsidR="00292E4F">
        <w:rPr>
          <w:rFonts w:ascii="Arial" w:eastAsia="Arial" w:hAnsi="Arial" w:cs="Arial"/>
          <w:b/>
          <w:bCs/>
        </w:rPr>
        <w:t xml:space="preserve">oded </w:t>
      </w:r>
      <w:r w:rsidRPr="235A470E">
        <w:rPr>
          <w:rFonts w:ascii="Arial" w:eastAsia="Arial" w:hAnsi="Arial" w:cs="Arial"/>
          <w:b/>
          <w:bCs/>
        </w:rPr>
        <w:t xml:space="preserve">absences </w:t>
      </w:r>
      <w:r w:rsidR="009A7A9C">
        <w:rPr>
          <w:rFonts w:ascii="Arial" w:eastAsia="Arial" w:hAnsi="Arial" w:cs="Arial"/>
          <w:b/>
          <w:bCs/>
        </w:rPr>
        <w:t>o</w:t>
      </w:r>
      <w:r w:rsidRPr="235A470E">
        <w:rPr>
          <w:rFonts w:ascii="Arial" w:eastAsia="Arial" w:hAnsi="Arial" w:cs="Arial"/>
          <w:b/>
          <w:bCs/>
        </w:rPr>
        <w:t xml:space="preserve">nly </w:t>
      </w:r>
    </w:p>
    <w:p w14:paraId="50FE5DFB" w14:textId="58EBD1F9" w:rsidR="7AC296BA" w:rsidRDefault="0006371E" w:rsidP="235A470E">
      <w:pPr>
        <w:rPr>
          <w:rFonts w:ascii="Arial" w:eastAsia="Arial" w:hAnsi="Arial" w:cs="Arial"/>
        </w:rPr>
      </w:pPr>
      <w:r w:rsidRPr="0006371E">
        <w:rPr>
          <w:rFonts w:ascii="Arial" w:eastAsia="Arial" w:hAnsi="Arial" w:cs="Arial"/>
        </w:rPr>
        <w:t xml:space="preserve">Where a pupil has accrued 10 or more unauthorised absence sessions, coded as ‘O’ (unauthorised absence) or ‘U’ (late after registration closed), the Notice to Improve process should be initiated. This intervention is intended to serve as a prompt and impactful measure to address emerging attendance concerns. It is not designed for cases involving persistent or entrenched non-attendance, which require more sustained and intensive support. For detailed procedures and expectations, please refer to the separate </w:t>
      </w:r>
      <w:hyperlink r:id="rId9" w:history="1">
        <w:r w:rsidRPr="00F02219">
          <w:rPr>
            <w:rStyle w:val="Hyperlink"/>
            <w:rFonts w:ascii="Arial" w:eastAsia="Arial" w:hAnsi="Arial" w:cs="Arial"/>
          </w:rPr>
          <w:t>Notice to Improve Guidance</w:t>
        </w:r>
      </w:hyperlink>
      <w:r w:rsidRPr="0006371E">
        <w:rPr>
          <w:rFonts w:ascii="Arial" w:eastAsia="Arial" w:hAnsi="Arial" w:cs="Arial"/>
        </w:rPr>
        <w:t xml:space="preserve"> document.</w:t>
      </w:r>
    </w:p>
    <w:p w14:paraId="4FEEB63C" w14:textId="75D9542D" w:rsidR="1ADD34A8" w:rsidRDefault="1ADD34A8" w:rsidP="235A470E">
      <w:pPr>
        <w:rPr>
          <w:rFonts w:ascii="Arial" w:eastAsia="Arial" w:hAnsi="Arial" w:cs="Arial"/>
          <w:b/>
          <w:bCs/>
        </w:rPr>
      </w:pPr>
      <w:r w:rsidRPr="235A470E">
        <w:rPr>
          <w:rFonts w:ascii="Arial" w:eastAsia="Arial" w:hAnsi="Arial" w:cs="Arial"/>
          <w:b/>
          <w:bCs/>
        </w:rPr>
        <w:t xml:space="preserve">Issuing a </w:t>
      </w:r>
      <w:r w:rsidR="00647488">
        <w:rPr>
          <w:rFonts w:ascii="Arial" w:eastAsia="Arial" w:hAnsi="Arial" w:cs="Arial"/>
          <w:b/>
          <w:bCs/>
        </w:rPr>
        <w:t xml:space="preserve">Penalty </w:t>
      </w:r>
      <w:r w:rsidRPr="235A470E">
        <w:rPr>
          <w:rFonts w:ascii="Arial" w:eastAsia="Arial" w:hAnsi="Arial" w:cs="Arial"/>
          <w:b/>
          <w:bCs/>
        </w:rPr>
        <w:t xml:space="preserve">Notice </w:t>
      </w:r>
      <w:r w:rsidR="009C23A1">
        <w:rPr>
          <w:rFonts w:ascii="Arial" w:eastAsia="Arial" w:hAnsi="Arial" w:cs="Arial"/>
          <w:b/>
          <w:bCs/>
        </w:rPr>
        <w:t>b</w:t>
      </w:r>
      <w:r w:rsidRPr="235A470E">
        <w:rPr>
          <w:rFonts w:ascii="Arial" w:eastAsia="Arial" w:hAnsi="Arial" w:cs="Arial"/>
          <w:b/>
          <w:bCs/>
        </w:rPr>
        <w:t xml:space="preserve">elow </w:t>
      </w:r>
      <w:r w:rsidR="009C23A1">
        <w:rPr>
          <w:rFonts w:ascii="Arial" w:eastAsia="Arial" w:hAnsi="Arial" w:cs="Arial"/>
          <w:b/>
          <w:bCs/>
        </w:rPr>
        <w:t>n</w:t>
      </w:r>
      <w:r w:rsidRPr="235A470E">
        <w:rPr>
          <w:rFonts w:ascii="Arial" w:eastAsia="Arial" w:hAnsi="Arial" w:cs="Arial"/>
          <w:b/>
          <w:bCs/>
        </w:rPr>
        <w:t xml:space="preserve">ational </w:t>
      </w:r>
      <w:r w:rsidR="009C23A1">
        <w:rPr>
          <w:rFonts w:ascii="Arial" w:eastAsia="Arial" w:hAnsi="Arial" w:cs="Arial"/>
          <w:b/>
          <w:bCs/>
        </w:rPr>
        <w:t>t</w:t>
      </w:r>
      <w:r w:rsidRPr="235A470E">
        <w:rPr>
          <w:rFonts w:ascii="Arial" w:eastAsia="Arial" w:hAnsi="Arial" w:cs="Arial"/>
          <w:b/>
          <w:bCs/>
        </w:rPr>
        <w:t>hreshold</w:t>
      </w:r>
    </w:p>
    <w:p w14:paraId="794C5EA3" w14:textId="7E7D634B" w:rsidR="1ADD34A8" w:rsidRDefault="1ADD34A8" w:rsidP="235A470E">
      <w:pPr>
        <w:rPr>
          <w:rFonts w:ascii="Arial" w:eastAsia="Arial" w:hAnsi="Arial" w:cs="Arial"/>
        </w:rPr>
      </w:pPr>
      <w:r w:rsidRPr="235A470E">
        <w:rPr>
          <w:rFonts w:ascii="Arial" w:eastAsia="Arial" w:hAnsi="Arial" w:cs="Arial"/>
        </w:rPr>
        <w:t xml:space="preserve">For pupils who have been absent for less than 10 unauthorised sessions a Penalty Notice may be applicable in some circumstances: </w:t>
      </w:r>
    </w:p>
    <w:p w14:paraId="0EBFA0FB" w14:textId="48F605A3" w:rsidR="1ADD34A8" w:rsidRDefault="1ADD34A8" w:rsidP="235A470E">
      <w:pPr>
        <w:pStyle w:val="ListParagraph"/>
        <w:numPr>
          <w:ilvl w:val="0"/>
          <w:numId w:val="1"/>
        </w:numPr>
        <w:rPr>
          <w:rFonts w:ascii="Arial" w:eastAsia="Arial" w:hAnsi="Arial" w:cs="Arial"/>
        </w:rPr>
      </w:pPr>
      <w:r w:rsidRPr="235A470E">
        <w:rPr>
          <w:rFonts w:ascii="Arial" w:eastAsia="Arial" w:hAnsi="Arial" w:cs="Arial"/>
        </w:rPr>
        <w:t xml:space="preserve">Where a parent is repeatedly keeping a child from school for family events or special occasions, despite having been previously warned to stop this. </w:t>
      </w:r>
      <w:r w:rsidR="17BCA388" w:rsidRPr="235A470E">
        <w:rPr>
          <w:rFonts w:ascii="Arial" w:eastAsia="Arial" w:hAnsi="Arial" w:cs="Arial"/>
        </w:rPr>
        <w:t xml:space="preserve">A </w:t>
      </w:r>
      <w:r w:rsidR="00CA7C88">
        <w:rPr>
          <w:rFonts w:ascii="Arial" w:eastAsia="Arial" w:hAnsi="Arial" w:cs="Arial"/>
        </w:rPr>
        <w:t xml:space="preserve">written </w:t>
      </w:r>
      <w:r w:rsidR="17BCA388" w:rsidRPr="235A470E">
        <w:rPr>
          <w:rFonts w:ascii="Arial" w:eastAsia="Arial" w:hAnsi="Arial" w:cs="Arial"/>
        </w:rPr>
        <w:t xml:space="preserve">warning should be given </w:t>
      </w:r>
      <w:r w:rsidR="00CA7C88">
        <w:rPr>
          <w:rFonts w:ascii="Arial" w:eastAsia="Arial" w:hAnsi="Arial" w:cs="Arial"/>
        </w:rPr>
        <w:t>to the parent</w:t>
      </w:r>
      <w:r w:rsidR="0BF722C4" w:rsidRPr="235A470E">
        <w:rPr>
          <w:rFonts w:ascii="Arial" w:eastAsia="Arial" w:hAnsi="Arial" w:cs="Arial"/>
        </w:rPr>
        <w:t xml:space="preserve">, </w:t>
      </w:r>
      <w:r w:rsidR="17BCA388" w:rsidRPr="235A470E">
        <w:rPr>
          <w:rFonts w:ascii="Arial" w:eastAsia="Arial" w:hAnsi="Arial" w:cs="Arial"/>
        </w:rPr>
        <w:t xml:space="preserve">with </w:t>
      </w:r>
      <w:r w:rsidR="0AD8713E" w:rsidRPr="235A470E">
        <w:rPr>
          <w:rFonts w:ascii="Arial" w:eastAsia="Arial" w:hAnsi="Arial" w:cs="Arial"/>
        </w:rPr>
        <w:t>t</w:t>
      </w:r>
      <w:r w:rsidR="17BCA388" w:rsidRPr="235A470E">
        <w:rPr>
          <w:rFonts w:ascii="Arial" w:eastAsia="Arial" w:hAnsi="Arial" w:cs="Arial"/>
        </w:rPr>
        <w:t xml:space="preserve">he letter submitted to the Local Authority when the </w:t>
      </w:r>
      <w:r w:rsidR="00F11D46" w:rsidRPr="00E7079C">
        <w:rPr>
          <w:rFonts w:ascii="Arial" w:eastAsia="Arial" w:hAnsi="Arial" w:cs="Arial"/>
        </w:rPr>
        <w:t>Penalty Notice</w:t>
      </w:r>
      <w:r w:rsidR="17BCA388" w:rsidRPr="235A470E">
        <w:rPr>
          <w:rFonts w:ascii="Arial" w:eastAsia="Arial" w:hAnsi="Arial" w:cs="Arial"/>
        </w:rPr>
        <w:t xml:space="preserve"> number is requested. </w:t>
      </w:r>
    </w:p>
    <w:p w14:paraId="07966255" w14:textId="4EC37AA3" w:rsidR="7AC296BA" w:rsidRDefault="7AC296BA" w:rsidP="235A470E">
      <w:pPr>
        <w:pStyle w:val="ListParagraph"/>
        <w:rPr>
          <w:rFonts w:ascii="Arial" w:eastAsia="Arial" w:hAnsi="Arial" w:cs="Arial"/>
        </w:rPr>
      </w:pPr>
    </w:p>
    <w:p w14:paraId="34120AD4" w14:textId="27676291" w:rsidR="17BCA388" w:rsidRDefault="17BCA388" w:rsidP="235A470E">
      <w:pPr>
        <w:pStyle w:val="ListParagraph"/>
        <w:numPr>
          <w:ilvl w:val="0"/>
          <w:numId w:val="1"/>
        </w:numPr>
        <w:rPr>
          <w:rFonts w:ascii="Arial" w:eastAsia="Arial" w:hAnsi="Arial" w:cs="Arial"/>
        </w:rPr>
      </w:pPr>
      <w:r w:rsidRPr="235A470E">
        <w:rPr>
          <w:rFonts w:ascii="Arial" w:eastAsia="Arial" w:hAnsi="Arial" w:cs="Arial"/>
        </w:rPr>
        <w:t xml:space="preserve">Where a parent is taking a term time holiday but has deliberately attempted to avoid the issuing of a </w:t>
      </w:r>
      <w:r w:rsidR="00F11D46" w:rsidRPr="00E7079C">
        <w:rPr>
          <w:rFonts w:ascii="Arial" w:eastAsia="Arial" w:hAnsi="Arial" w:cs="Arial"/>
        </w:rPr>
        <w:t>Penalty Notice</w:t>
      </w:r>
      <w:r w:rsidRPr="235A470E">
        <w:rPr>
          <w:rFonts w:ascii="Arial" w:eastAsia="Arial" w:hAnsi="Arial" w:cs="Arial"/>
        </w:rPr>
        <w:t xml:space="preserve"> by only declaring 9 sessions on a LOAF or is taking the holiday during the week of an INSET day so only 6-8 sessions of G coded holiday are recorded. </w:t>
      </w:r>
    </w:p>
    <w:p w14:paraId="02C057FE" w14:textId="73240E6B" w:rsidR="7AC296BA" w:rsidRDefault="7AC296BA" w:rsidP="235A470E">
      <w:pPr>
        <w:pStyle w:val="ListParagraph"/>
        <w:rPr>
          <w:rFonts w:ascii="Arial" w:eastAsia="Arial" w:hAnsi="Arial" w:cs="Arial"/>
        </w:rPr>
      </w:pPr>
    </w:p>
    <w:p w14:paraId="79771CE8" w14:textId="095B3453" w:rsidR="17BCA388" w:rsidRDefault="17BCA388" w:rsidP="235A470E">
      <w:pPr>
        <w:pStyle w:val="ListParagraph"/>
        <w:rPr>
          <w:rFonts w:ascii="Arial" w:eastAsia="Arial" w:hAnsi="Arial" w:cs="Arial"/>
        </w:rPr>
      </w:pPr>
      <w:r w:rsidRPr="235A470E">
        <w:rPr>
          <w:rFonts w:ascii="Arial" w:eastAsia="Arial" w:hAnsi="Arial" w:cs="Arial"/>
        </w:rPr>
        <w:lastRenderedPageBreak/>
        <w:t xml:space="preserve">In these </w:t>
      </w:r>
      <w:r w:rsidR="2F28E3E6" w:rsidRPr="235A470E">
        <w:rPr>
          <w:rFonts w:ascii="Arial" w:eastAsia="Arial" w:hAnsi="Arial" w:cs="Arial"/>
        </w:rPr>
        <w:t>instances,</w:t>
      </w:r>
      <w:r w:rsidRPr="235A470E">
        <w:rPr>
          <w:rFonts w:ascii="Arial" w:eastAsia="Arial" w:hAnsi="Arial" w:cs="Arial"/>
        </w:rPr>
        <w:t xml:space="preserve"> </w:t>
      </w:r>
      <w:r w:rsidR="00C22E5A">
        <w:rPr>
          <w:rFonts w:ascii="Arial" w:eastAsia="Arial" w:hAnsi="Arial" w:cs="Arial"/>
        </w:rPr>
        <w:t>the</w:t>
      </w:r>
      <w:r w:rsidRPr="235A470E">
        <w:rPr>
          <w:rFonts w:ascii="Arial" w:eastAsia="Arial" w:hAnsi="Arial" w:cs="Arial"/>
        </w:rPr>
        <w:t xml:space="preserve"> pa</w:t>
      </w:r>
      <w:r w:rsidR="0126B50D" w:rsidRPr="235A470E">
        <w:rPr>
          <w:rFonts w:ascii="Arial" w:eastAsia="Arial" w:hAnsi="Arial" w:cs="Arial"/>
        </w:rPr>
        <w:t>rent should have been warned by return of the LOAF form, which has been amended to include this</w:t>
      </w:r>
      <w:r w:rsidR="004D3A7E">
        <w:rPr>
          <w:rFonts w:ascii="Arial" w:eastAsia="Arial" w:hAnsi="Arial" w:cs="Arial"/>
        </w:rPr>
        <w:t>.</w:t>
      </w:r>
      <w:r w:rsidR="00EB2F2F">
        <w:rPr>
          <w:rFonts w:ascii="Arial" w:eastAsia="Arial" w:hAnsi="Arial" w:cs="Arial"/>
        </w:rPr>
        <w:t xml:space="preserve"> Where</w:t>
      </w:r>
      <w:r w:rsidR="0126B50D" w:rsidRPr="235A470E">
        <w:rPr>
          <w:rFonts w:ascii="Arial" w:eastAsia="Arial" w:hAnsi="Arial" w:cs="Arial"/>
        </w:rPr>
        <w:t xml:space="preserve"> no LOAF has been submitted, it should be clear in the </w:t>
      </w:r>
      <w:r w:rsidR="0126B50D" w:rsidRPr="00025B51">
        <w:rPr>
          <w:rFonts w:ascii="Arial" w:eastAsia="Arial" w:hAnsi="Arial" w:cs="Arial"/>
        </w:rPr>
        <w:t>school attendance policy</w:t>
      </w:r>
      <w:r w:rsidR="0126B50D" w:rsidRPr="235A470E">
        <w:rPr>
          <w:rFonts w:ascii="Arial" w:eastAsia="Arial" w:hAnsi="Arial" w:cs="Arial"/>
        </w:rPr>
        <w:t xml:space="preserve"> that </w:t>
      </w:r>
      <w:r w:rsidR="7DFAC3F8" w:rsidRPr="235A470E">
        <w:rPr>
          <w:rFonts w:ascii="Arial" w:eastAsia="Arial" w:hAnsi="Arial" w:cs="Arial"/>
        </w:rPr>
        <w:t xml:space="preserve">under these circumstances a </w:t>
      </w:r>
      <w:r w:rsidR="002742EA" w:rsidRPr="00E7079C">
        <w:rPr>
          <w:rFonts w:ascii="Arial" w:eastAsia="Arial" w:hAnsi="Arial" w:cs="Arial"/>
        </w:rPr>
        <w:t>Penalty Notice</w:t>
      </w:r>
      <w:r w:rsidR="7DFAC3F8" w:rsidRPr="235A470E">
        <w:rPr>
          <w:rFonts w:ascii="Arial" w:eastAsia="Arial" w:hAnsi="Arial" w:cs="Arial"/>
        </w:rPr>
        <w:t xml:space="preserve"> will be issued. </w:t>
      </w:r>
      <w:r w:rsidR="7D736A0A" w:rsidRPr="235A470E">
        <w:rPr>
          <w:rFonts w:ascii="Arial" w:eastAsia="Arial" w:hAnsi="Arial" w:cs="Arial"/>
        </w:rPr>
        <w:t xml:space="preserve">Parents should be routinely advised of this policy in school newsletters/attendance reminders. </w:t>
      </w:r>
    </w:p>
    <w:p w14:paraId="344AF7FE" w14:textId="2D963F94" w:rsidR="235A470E" w:rsidRDefault="235A470E" w:rsidP="235A470E">
      <w:pPr>
        <w:rPr>
          <w:rFonts w:ascii="Arial" w:eastAsia="Arial" w:hAnsi="Arial" w:cs="Arial"/>
        </w:rPr>
      </w:pPr>
    </w:p>
    <w:p w14:paraId="034549CB" w14:textId="4A9C9903" w:rsidR="00BD148E" w:rsidRPr="00441B95" w:rsidRDefault="00BD148E" w:rsidP="235A470E">
      <w:pPr>
        <w:rPr>
          <w:rFonts w:ascii="Arial" w:eastAsia="Arial" w:hAnsi="Arial" w:cs="Arial"/>
          <w:b/>
          <w:bCs/>
        </w:rPr>
      </w:pPr>
      <w:r w:rsidRPr="00441B95">
        <w:rPr>
          <w:rFonts w:ascii="Arial" w:eastAsia="Arial" w:hAnsi="Arial" w:cs="Arial"/>
          <w:b/>
          <w:bCs/>
        </w:rPr>
        <w:t>Subsequent holidays</w:t>
      </w:r>
    </w:p>
    <w:p w14:paraId="36B0BCE3" w14:textId="32E38631" w:rsidR="00BD148E" w:rsidRDefault="00035C19" w:rsidP="235A470E">
      <w:pPr>
        <w:rPr>
          <w:rFonts w:ascii="Arial" w:eastAsia="Arial" w:hAnsi="Arial" w:cs="Arial"/>
        </w:rPr>
      </w:pPr>
      <w:r w:rsidRPr="235A470E">
        <w:rPr>
          <w:rFonts w:ascii="Arial" w:eastAsia="Arial" w:hAnsi="Arial" w:cs="Arial"/>
        </w:rPr>
        <w:t xml:space="preserve">A second </w:t>
      </w:r>
      <w:r w:rsidR="002742EA" w:rsidRPr="00E7079C">
        <w:rPr>
          <w:rFonts w:ascii="Arial" w:eastAsia="Arial" w:hAnsi="Arial" w:cs="Arial"/>
        </w:rPr>
        <w:t>Penalty Notice</w:t>
      </w:r>
      <w:r w:rsidRPr="235A470E">
        <w:rPr>
          <w:rFonts w:ascii="Arial" w:eastAsia="Arial" w:hAnsi="Arial" w:cs="Arial"/>
        </w:rPr>
        <w:t xml:space="preserve"> may be issued for further holidays taken within a rolling </w:t>
      </w:r>
      <w:r w:rsidR="00B32BE3" w:rsidRPr="235A470E">
        <w:rPr>
          <w:rFonts w:ascii="Arial" w:eastAsia="Arial" w:hAnsi="Arial" w:cs="Arial"/>
        </w:rPr>
        <w:t>three-year</w:t>
      </w:r>
      <w:r w:rsidRPr="235A470E">
        <w:rPr>
          <w:rFonts w:ascii="Arial" w:eastAsia="Arial" w:hAnsi="Arial" w:cs="Arial"/>
        </w:rPr>
        <w:t xml:space="preserve"> period</w:t>
      </w:r>
      <w:r w:rsidR="002A2623">
        <w:rPr>
          <w:rFonts w:ascii="Arial" w:eastAsia="Arial" w:hAnsi="Arial" w:cs="Arial"/>
        </w:rPr>
        <w:t>,</w:t>
      </w:r>
      <w:r w:rsidR="00C2483B" w:rsidRPr="235A470E">
        <w:rPr>
          <w:rFonts w:ascii="Arial" w:eastAsia="Arial" w:hAnsi="Arial" w:cs="Arial"/>
        </w:rPr>
        <w:t xml:space="preserve"> </w:t>
      </w:r>
      <w:r w:rsidR="00837EA6">
        <w:rPr>
          <w:rFonts w:ascii="Arial" w:eastAsia="Arial" w:hAnsi="Arial" w:cs="Arial"/>
        </w:rPr>
        <w:t>with effect</w:t>
      </w:r>
      <w:r w:rsidR="00C2483B" w:rsidRPr="235A470E">
        <w:rPr>
          <w:rFonts w:ascii="Arial" w:eastAsia="Arial" w:hAnsi="Arial" w:cs="Arial"/>
        </w:rPr>
        <w:t xml:space="preserve"> from August 19</w:t>
      </w:r>
      <w:r w:rsidR="00C2483B" w:rsidRPr="235A470E">
        <w:rPr>
          <w:rFonts w:ascii="Arial" w:eastAsia="Arial" w:hAnsi="Arial" w:cs="Arial"/>
          <w:vertAlign w:val="superscript"/>
        </w:rPr>
        <w:t>th</w:t>
      </w:r>
      <w:proofErr w:type="gramStart"/>
      <w:r w:rsidR="00C2483B" w:rsidRPr="235A470E">
        <w:rPr>
          <w:rFonts w:ascii="Arial" w:eastAsia="Arial" w:hAnsi="Arial" w:cs="Arial"/>
        </w:rPr>
        <w:t xml:space="preserve"> 2024</w:t>
      </w:r>
      <w:proofErr w:type="gramEnd"/>
      <w:r w:rsidR="00C2483B" w:rsidRPr="235A470E">
        <w:rPr>
          <w:rFonts w:ascii="Arial" w:eastAsia="Arial" w:hAnsi="Arial" w:cs="Arial"/>
        </w:rPr>
        <w:t xml:space="preserve">. Any </w:t>
      </w:r>
      <w:r w:rsidR="00837EA6" w:rsidRPr="00E7079C">
        <w:rPr>
          <w:rFonts w:ascii="Arial" w:eastAsia="Arial" w:hAnsi="Arial" w:cs="Arial"/>
        </w:rPr>
        <w:t>Penalty Notice</w:t>
      </w:r>
      <w:r w:rsidR="00C2483B" w:rsidRPr="235A470E">
        <w:rPr>
          <w:rFonts w:ascii="Arial" w:eastAsia="Arial" w:hAnsi="Arial" w:cs="Arial"/>
        </w:rPr>
        <w:t xml:space="preserve"> issued before this </w:t>
      </w:r>
      <w:r w:rsidR="19C658F3" w:rsidRPr="235A470E">
        <w:rPr>
          <w:rFonts w:ascii="Arial" w:eastAsia="Arial" w:hAnsi="Arial" w:cs="Arial"/>
        </w:rPr>
        <w:t>date cannot</w:t>
      </w:r>
      <w:r w:rsidR="326DA6D5" w:rsidRPr="235A470E">
        <w:rPr>
          <w:rFonts w:ascii="Arial" w:eastAsia="Arial" w:hAnsi="Arial" w:cs="Arial"/>
        </w:rPr>
        <w:t xml:space="preserve"> be included </w:t>
      </w:r>
      <w:r w:rsidR="00B32BE3" w:rsidRPr="235A470E">
        <w:rPr>
          <w:rFonts w:ascii="Arial" w:eastAsia="Arial" w:hAnsi="Arial" w:cs="Arial"/>
        </w:rPr>
        <w:t xml:space="preserve">for the purpose of this process. </w:t>
      </w:r>
    </w:p>
    <w:p w14:paraId="3138102C" w14:textId="4C27AF1D" w:rsidR="00E047CA" w:rsidRDefault="00E047CA" w:rsidP="235A470E">
      <w:pPr>
        <w:rPr>
          <w:rFonts w:ascii="Arial" w:eastAsia="Arial" w:hAnsi="Arial" w:cs="Arial"/>
        </w:rPr>
      </w:pPr>
      <w:r w:rsidRPr="235A470E">
        <w:rPr>
          <w:rFonts w:ascii="Arial" w:eastAsia="Arial" w:hAnsi="Arial" w:cs="Arial"/>
        </w:rPr>
        <w:t xml:space="preserve">Second </w:t>
      </w:r>
      <w:r w:rsidR="00B11625" w:rsidRPr="00E7079C">
        <w:rPr>
          <w:rFonts w:ascii="Arial" w:eastAsia="Arial" w:hAnsi="Arial" w:cs="Arial"/>
        </w:rPr>
        <w:t>Penalty Notice</w:t>
      </w:r>
      <w:r w:rsidR="005E0391" w:rsidRPr="235A470E">
        <w:rPr>
          <w:rFonts w:ascii="Arial" w:eastAsia="Arial" w:hAnsi="Arial" w:cs="Arial"/>
        </w:rPr>
        <w:t>s</w:t>
      </w:r>
      <w:r w:rsidRPr="235A470E">
        <w:rPr>
          <w:rFonts w:ascii="Arial" w:eastAsia="Arial" w:hAnsi="Arial" w:cs="Arial"/>
        </w:rPr>
        <w:t xml:space="preserve"> should be requested in the same way as a first, using the </w:t>
      </w:r>
      <w:hyperlink r:id="rId10">
        <w:r w:rsidRPr="235A470E">
          <w:rPr>
            <w:rStyle w:val="Hyperlink"/>
            <w:rFonts w:ascii="Arial" w:eastAsia="Arial" w:hAnsi="Arial" w:cs="Arial"/>
          </w:rPr>
          <w:t>Mendix</w:t>
        </w:r>
      </w:hyperlink>
      <w:r w:rsidRPr="235A470E">
        <w:rPr>
          <w:rFonts w:ascii="Arial" w:eastAsia="Arial" w:hAnsi="Arial" w:cs="Arial"/>
        </w:rPr>
        <w:t xml:space="preserve"> form, but </w:t>
      </w:r>
      <w:r w:rsidR="007B057E">
        <w:rPr>
          <w:rFonts w:ascii="Arial" w:eastAsia="Arial" w:hAnsi="Arial" w:cs="Arial"/>
        </w:rPr>
        <w:t xml:space="preserve">with </w:t>
      </w:r>
      <w:r w:rsidRPr="235A470E">
        <w:rPr>
          <w:rFonts w:ascii="Arial" w:eastAsia="Arial" w:hAnsi="Arial" w:cs="Arial"/>
        </w:rPr>
        <w:t xml:space="preserve">the </w:t>
      </w:r>
      <w:r w:rsidR="00647488">
        <w:rPr>
          <w:rFonts w:ascii="Arial" w:eastAsia="Arial" w:hAnsi="Arial" w:cs="Arial"/>
        </w:rPr>
        <w:t>S</w:t>
      </w:r>
      <w:r w:rsidRPr="235A470E">
        <w:rPr>
          <w:rFonts w:ascii="Arial" w:eastAsia="Arial" w:hAnsi="Arial" w:cs="Arial"/>
        </w:rPr>
        <w:t xml:space="preserve">econd </w:t>
      </w:r>
      <w:r w:rsidR="00647488">
        <w:rPr>
          <w:rFonts w:ascii="Arial" w:eastAsia="Arial" w:hAnsi="Arial" w:cs="Arial"/>
        </w:rPr>
        <w:t>Penalty N</w:t>
      </w:r>
      <w:r w:rsidRPr="235A470E">
        <w:rPr>
          <w:rFonts w:ascii="Arial" w:eastAsia="Arial" w:hAnsi="Arial" w:cs="Arial"/>
        </w:rPr>
        <w:t xml:space="preserve">otice </w:t>
      </w:r>
      <w:r w:rsidR="00647488">
        <w:rPr>
          <w:rFonts w:ascii="Arial" w:eastAsia="Arial" w:hAnsi="Arial" w:cs="Arial"/>
        </w:rPr>
        <w:t>option</w:t>
      </w:r>
      <w:r w:rsidRPr="235A470E">
        <w:rPr>
          <w:rFonts w:ascii="Arial" w:eastAsia="Arial" w:hAnsi="Arial" w:cs="Arial"/>
        </w:rPr>
        <w:t xml:space="preserve"> </w:t>
      </w:r>
      <w:r w:rsidR="00647488">
        <w:rPr>
          <w:rFonts w:ascii="Arial" w:eastAsia="Arial" w:hAnsi="Arial" w:cs="Arial"/>
        </w:rPr>
        <w:t>selected</w:t>
      </w:r>
      <w:r w:rsidRPr="235A470E">
        <w:rPr>
          <w:rFonts w:ascii="Arial" w:eastAsia="Arial" w:hAnsi="Arial" w:cs="Arial"/>
        </w:rPr>
        <w:t xml:space="preserve">, and the details of the first </w:t>
      </w:r>
      <w:r w:rsidR="000E5B27" w:rsidRPr="00E7079C">
        <w:rPr>
          <w:rFonts w:ascii="Arial" w:eastAsia="Arial" w:hAnsi="Arial" w:cs="Arial"/>
        </w:rPr>
        <w:t>Penalty Notice</w:t>
      </w:r>
      <w:r w:rsidRPr="235A470E">
        <w:rPr>
          <w:rFonts w:ascii="Arial" w:eastAsia="Arial" w:hAnsi="Arial" w:cs="Arial"/>
        </w:rPr>
        <w:t xml:space="preserve"> added to the relevant section. </w:t>
      </w:r>
    </w:p>
    <w:p w14:paraId="430B469C" w14:textId="3D659F69" w:rsidR="00BA4FE7" w:rsidRDefault="00BA4FE7" w:rsidP="235A470E">
      <w:pPr>
        <w:rPr>
          <w:rFonts w:ascii="Arial" w:eastAsia="Arial" w:hAnsi="Arial" w:cs="Arial"/>
        </w:rPr>
      </w:pPr>
      <w:r w:rsidRPr="235A470E">
        <w:rPr>
          <w:rFonts w:ascii="Arial" w:eastAsia="Arial" w:hAnsi="Arial" w:cs="Arial"/>
        </w:rPr>
        <w:t xml:space="preserve">Second </w:t>
      </w:r>
      <w:r w:rsidR="000E5B27" w:rsidRPr="00E7079C">
        <w:rPr>
          <w:rFonts w:ascii="Arial" w:eastAsia="Arial" w:hAnsi="Arial" w:cs="Arial"/>
        </w:rPr>
        <w:t>Penalty Notice</w:t>
      </w:r>
      <w:r w:rsidR="009B06F7" w:rsidRPr="235A470E">
        <w:rPr>
          <w:rFonts w:ascii="Arial" w:eastAsia="Arial" w:hAnsi="Arial" w:cs="Arial"/>
        </w:rPr>
        <w:t>s</w:t>
      </w:r>
      <w:r w:rsidRPr="235A470E">
        <w:rPr>
          <w:rFonts w:ascii="Arial" w:eastAsia="Arial" w:hAnsi="Arial" w:cs="Arial"/>
        </w:rPr>
        <w:t xml:space="preserve"> are charged at £160 and do not have an early pay discount. </w:t>
      </w:r>
      <w:r w:rsidR="00135840" w:rsidRPr="235A470E">
        <w:rPr>
          <w:rFonts w:ascii="Arial" w:eastAsia="Arial" w:hAnsi="Arial" w:cs="Arial"/>
        </w:rPr>
        <w:t xml:space="preserve">They must be paid within 28 days. </w:t>
      </w:r>
    </w:p>
    <w:p w14:paraId="7C61AD5B" w14:textId="74E7C836" w:rsidR="00E047CA" w:rsidRDefault="00E047CA" w:rsidP="235A470E">
      <w:pPr>
        <w:rPr>
          <w:rFonts w:ascii="Arial" w:eastAsia="Arial" w:hAnsi="Arial" w:cs="Arial"/>
        </w:rPr>
      </w:pPr>
      <w:r w:rsidRPr="235A470E">
        <w:rPr>
          <w:rFonts w:ascii="Arial" w:eastAsia="Arial" w:hAnsi="Arial" w:cs="Arial"/>
        </w:rPr>
        <w:t xml:space="preserve">If a third (or </w:t>
      </w:r>
      <w:r w:rsidR="007D2046">
        <w:rPr>
          <w:rFonts w:ascii="Arial" w:eastAsia="Arial" w:hAnsi="Arial" w:cs="Arial"/>
        </w:rPr>
        <w:t>further</w:t>
      </w:r>
      <w:r w:rsidRPr="235A470E">
        <w:rPr>
          <w:rFonts w:ascii="Arial" w:eastAsia="Arial" w:hAnsi="Arial" w:cs="Arial"/>
        </w:rPr>
        <w:t xml:space="preserve">) offence is committed within the rolling three-year period, </w:t>
      </w:r>
      <w:r w:rsidR="00BA4FE7" w:rsidRPr="235A470E">
        <w:rPr>
          <w:rFonts w:ascii="Arial" w:eastAsia="Arial" w:hAnsi="Arial" w:cs="Arial"/>
        </w:rPr>
        <w:t xml:space="preserve">a </w:t>
      </w:r>
      <w:r w:rsidR="007D2046">
        <w:rPr>
          <w:rFonts w:ascii="Arial" w:eastAsia="Arial" w:hAnsi="Arial" w:cs="Arial"/>
        </w:rPr>
        <w:t>Legal Intervention Team</w:t>
      </w:r>
      <w:r w:rsidR="00BA4FE7" w:rsidRPr="235A470E">
        <w:rPr>
          <w:rFonts w:ascii="Arial" w:eastAsia="Arial" w:hAnsi="Arial" w:cs="Arial"/>
        </w:rPr>
        <w:t xml:space="preserve"> referral should be completed via </w:t>
      </w:r>
      <w:hyperlink r:id="rId11">
        <w:r w:rsidR="00BA4FE7" w:rsidRPr="235A470E">
          <w:rPr>
            <w:rStyle w:val="Hyperlink"/>
            <w:rFonts w:ascii="Arial" w:eastAsia="Arial" w:hAnsi="Arial" w:cs="Arial"/>
          </w:rPr>
          <w:t>Mendix</w:t>
        </w:r>
      </w:hyperlink>
      <w:r w:rsidR="00BA4FE7" w:rsidRPr="235A470E">
        <w:rPr>
          <w:rFonts w:ascii="Arial" w:eastAsia="Arial" w:hAnsi="Arial" w:cs="Arial"/>
        </w:rPr>
        <w:t xml:space="preserve"> for a prosecution. A Third </w:t>
      </w:r>
      <w:r w:rsidR="001667E7" w:rsidRPr="00E7079C">
        <w:rPr>
          <w:rFonts w:ascii="Arial" w:eastAsia="Arial" w:hAnsi="Arial" w:cs="Arial"/>
        </w:rPr>
        <w:t>Penalty Notice</w:t>
      </w:r>
      <w:r w:rsidR="00BA4FE7" w:rsidRPr="235A470E">
        <w:rPr>
          <w:rFonts w:ascii="Arial" w:eastAsia="Arial" w:hAnsi="Arial" w:cs="Arial"/>
        </w:rPr>
        <w:t xml:space="preserve"> cannot be issued within the rolling three-year period. </w:t>
      </w:r>
    </w:p>
    <w:p w14:paraId="48C05325" w14:textId="77777777" w:rsidR="00BD148E" w:rsidRDefault="00BD148E" w:rsidP="235A470E">
      <w:pPr>
        <w:rPr>
          <w:rFonts w:ascii="Arial" w:eastAsia="Arial" w:hAnsi="Arial" w:cs="Arial"/>
        </w:rPr>
      </w:pPr>
    </w:p>
    <w:p w14:paraId="4CDDEC4C" w14:textId="124BB303" w:rsidR="00135840" w:rsidRPr="00441B95" w:rsidRDefault="00135840" w:rsidP="235A470E">
      <w:pPr>
        <w:rPr>
          <w:rFonts w:ascii="Arial" w:eastAsia="Arial" w:hAnsi="Arial" w:cs="Arial"/>
          <w:b/>
          <w:bCs/>
        </w:rPr>
      </w:pPr>
      <w:r w:rsidRPr="00441B95">
        <w:rPr>
          <w:rFonts w:ascii="Arial" w:eastAsia="Arial" w:hAnsi="Arial" w:cs="Arial"/>
          <w:b/>
          <w:bCs/>
        </w:rPr>
        <w:t>Excluded</w:t>
      </w:r>
      <w:r w:rsidR="00441B95" w:rsidRPr="00441B95">
        <w:rPr>
          <w:rFonts w:ascii="Arial" w:eastAsia="Arial" w:hAnsi="Arial" w:cs="Arial"/>
          <w:b/>
          <w:bCs/>
        </w:rPr>
        <w:t>/suspended</w:t>
      </w:r>
      <w:r w:rsidRPr="00441B95">
        <w:rPr>
          <w:rFonts w:ascii="Arial" w:eastAsia="Arial" w:hAnsi="Arial" w:cs="Arial"/>
          <w:b/>
          <w:bCs/>
        </w:rPr>
        <w:t xml:space="preserve"> </w:t>
      </w:r>
      <w:r w:rsidR="00441B95" w:rsidRPr="00441B95">
        <w:rPr>
          <w:rFonts w:ascii="Arial" w:eastAsia="Arial" w:hAnsi="Arial" w:cs="Arial"/>
          <w:b/>
          <w:bCs/>
        </w:rPr>
        <w:t>c</w:t>
      </w:r>
      <w:r w:rsidRPr="00441B95">
        <w:rPr>
          <w:rFonts w:ascii="Arial" w:eastAsia="Arial" w:hAnsi="Arial" w:cs="Arial"/>
          <w:b/>
          <w:bCs/>
        </w:rPr>
        <w:t xml:space="preserve">hild </w:t>
      </w:r>
      <w:r w:rsidR="00441B95" w:rsidRPr="00441B95">
        <w:rPr>
          <w:rFonts w:ascii="Arial" w:eastAsia="Arial" w:hAnsi="Arial" w:cs="Arial"/>
          <w:b/>
          <w:bCs/>
        </w:rPr>
        <w:t>s</w:t>
      </w:r>
      <w:r w:rsidRPr="00441B95">
        <w:rPr>
          <w:rFonts w:ascii="Arial" w:eastAsia="Arial" w:hAnsi="Arial" w:cs="Arial"/>
          <w:b/>
          <w:bCs/>
        </w:rPr>
        <w:t xml:space="preserve">een in a </w:t>
      </w:r>
      <w:r w:rsidR="00441B95" w:rsidRPr="00441B95">
        <w:rPr>
          <w:rFonts w:ascii="Arial" w:eastAsia="Arial" w:hAnsi="Arial" w:cs="Arial"/>
          <w:b/>
          <w:bCs/>
        </w:rPr>
        <w:t>p</w:t>
      </w:r>
      <w:r w:rsidRPr="00441B95">
        <w:rPr>
          <w:rFonts w:ascii="Arial" w:eastAsia="Arial" w:hAnsi="Arial" w:cs="Arial"/>
          <w:b/>
          <w:bCs/>
        </w:rPr>
        <w:t xml:space="preserve">ublic </w:t>
      </w:r>
      <w:r w:rsidR="00441B95" w:rsidRPr="00441B95">
        <w:rPr>
          <w:rFonts w:ascii="Arial" w:eastAsia="Arial" w:hAnsi="Arial" w:cs="Arial"/>
          <w:b/>
          <w:bCs/>
        </w:rPr>
        <w:t>p</w:t>
      </w:r>
      <w:r w:rsidRPr="00441B95">
        <w:rPr>
          <w:rFonts w:ascii="Arial" w:eastAsia="Arial" w:hAnsi="Arial" w:cs="Arial"/>
          <w:b/>
          <w:bCs/>
        </w:rPr>
        <w:t>lace</w:t>
      </w:r>
    </w:p>
    <w:p w14:paraId="35816416" w14:textId="77777777" w:rsidR="0089725B" w:rsidRDefault="00240573" w:rsidP="235A470E">
      <w:pPr>
        <w:rPr>
          <w:rFonts w:ascii="Arial" w:eastAsia="Arial" w:hAnsi="Arial" w:cs="Arial"/>
        </w:rPr>
      </w:pPr>
      <w:r w:rsidRPr="00240573">
        <w:rPr>
          <w:rFonts w:ascii="Arial" w:eastAsia="Arial" w:hAnsi="Arial" w:cs="Arial"/>
        </w:rPr>
        <w:t xml:space="preserve">If a child has been excluded or suspended from school, their parent may be issued with a Penalty Notice if the child is seen in a public place during school hours within the first five days of the exclusion or suspension. </w:t>
      </w:r>
      <w:r w:rsidR="003D01EC" w:rsidRPr="003D01EC">
        <w:rPr>
          <w:rFonts w:ascii="Arial" w:eastAsia="Arial" w:hAnsi="Arial" w:cs="Arial"/>
        </w:rPr>
        <w:t>This provision is permitted under Section 105 of the Education and Inspections Act 2006.</w:t>
      </w:r>
    </w:p>
    <w:p w14:paraId="2B0A6079" w14:textId="1ED9B4BB" w:rsidR="00D4058D" w:rsidRDefault="00D4058D" w:rsidP="235A470E">
      <w:pPr>
        <w:rPr>
          <w:rFonts w:ascii="Arial" w:eastAsia="Arial" w:hAnsi="Arial" w:cs="Arial"/>
        </w:rPr>
      </w:pPr>
      <w:r w:rsidRPr="235A470E">
        <w:rPr>
          <w:rFonts w:ascii="Arial" w:eastAsia="Arial" w:hAnsi="Arial" w:cs="Arial"/>
        </w:rPr>
        <w:t>Th</w:t>
      </w:r>
      <w:r w:rsidR="0089725B">
        <w:rPr>
          <w:rFonts w:ascii="Arial" w:eastAsia="Arial" w:hAnsi="Arial" w:cs="Arial"/>
        </w:rPr>
        <w:t>ese Penalty Notices are</w:t>
      </w:r>
      <w:r w:rsidRPr="235A470E">
        <w:rPr>
          <w:rFonts w:ascii="Arial" w:eastAsia="Arial" w:hAnsi="Arial" w:cs="Arial"/>
        </w:rPr>
        <w:t xml:space="preserve"> charged at £120, with a £60 early payment discount if paid with</w:t>
      </w:r>
      <w:r w:rsidR="00D517CA" w:rsidRPr="235A470E">
        <w:rPr>
          <w:rFonts w:ascii="Arial" w:eastAsia="Arial" w:hAnsi="Arial" w:cs="Arial"/>
        </w:rPr>
        <w:t xml:space="preserve">in 21 days. </w:t>
      </w:r>
    </w:p>
    <w:p w14:paraId="661165C8" w14:textId="102A43DA" w:rsidR="00D517CA" w:rsidRPr="00135840" w:rsidRDefault="00D517CA" w:rsidP="235A470E">
      <w:pPr>
        <w:rPr>
          <w:rFonts w:ascii="Arial" w:eastAsia="Arial" w:hAnsi="Arial" w:cs="Arial"/>
        </w:rPr>
      </w:pPr>
      <w:r w:rsidRPr="235A470E">
        <w:rPr>
          <w:rFonts w:ascii="Arial" w:eastAsia="Arial" w:hAnsi="Arial" w:cs="Arial"/>
        </w:rPr>
        <w:t xml:space="preserve">Please note this lower rate is </w:t>
      </w:r>
      <w:r w:rsidR="00C84EF7">
        <w:rPr>
          <w:rFonts w:ascii="Arial" w:eastAsia="Arial" w:hAnsi="Arial" w:cs="Arial"/>
        </w:rPr>
        <w:t>only</w:t>
      </w:r>
      <w:r w:rsidRPr="235A470E">
        <w:rPr>
          <w:rFonts w:ascii="Arial" w:eastAsia="Arial" w:hAnsi="Arial" w:cs="Arial"/>
        </w:rPr>
        <w:t xml:space="preserve"> </w:t>
      </w:r>
      <w:r w:rsidR="00552952" w:rsidRPr="235A470E">
        <w:rPr>
          <w:rFonts w:ascii="Arial" w:eastAsia="Arial" w:hAnsi="Arial" w:cs="Arial"/>
        </w:rPr>
        <w:t xml:space="preserve">to be used for this offence. All other offences carry the higher fee. </w:t>
      </w:r>
    </w:p>
    <w:p w14:paraId="3EDA13AB" w14:textId="0938E065" w:rsidR="42F8E23B" w:rsidRPr="00441B95" w:rsidRDefault="42F8E23B" w:rsidP="235A470E">
      <w:pPr>
        <w:rPr>
          <w:rFonts w:ascii="Arial" w:eastAsia="Arial" w:hAnsi="Arial" w:cs="Arial"/>
          <w:b/>
          <w:bCs/>
        </w:rPr>
      </w:pPr>
      <w:r w:rsidRPr="00441B95">
        <w:rPr>
          <w:rFonts w:ascii="Arial" w:eastAsia="Arial" w:hAnsi="Arial" w:cs="Arial"/>
          <w:b/>
          <w:bCs/>
        </w:rPr>
        <w:t xml:space="preserve">Hub </w:t>
      </w:r>
      <w:r w:rsidR="00441B95" w:rsidRPr="00441B95">
        <w:rPr>
          <w:rFonts w:ascii="Arial" w:eastAsia="Arial" w:hAnsi="Arial" w:cs="Arial"/>
          <w:b/>
          <w:bCs/>
        </w:rPr>
        <w:t>d</w:t>
      </w:r>
      <w:r w:rsidRPr="00441B95">
        <w:rPr>
          <w:rFonts w:ascii="Arial" w:eastAsia="Arial" w:hAnsi="Arial" w:cs="Arial"/>
          <w:b/>
          <w:bCs/>
        </w:rPr>
        <w:t xml:space="preserve">ocument </w:t>
      </w:r>
      <w:r w:rsidR="00441B95" w:rsidRPr="00441B95">
        <w:rPr>
          <w:rFonts w:ascii="Arial" w:eastAsia="Arial" w:hAnsi="Arial" w:cs="Arial"/>
          <w:b/>
          <w:bCs/>
        </w:rPr>
        <w:t>u</w:t>
      </w:r>
      <w:r w:rsidRPr="00441B95">
        <w:rPr>
          <w:rFonts w:ascii="Arial" w:eastAsia="Arial" w:hAnsi="Arial" w:cs="Arial"/>
          <w:b/>
          <w:bCs/>
        </w:rPr>
        <w:t>ploads</w:t>
      </w:r>
    </w:p>
    <w:p w14:paraId="408811B1" w14:textId="3C518F2D" w:rsidR="008312F4" w:rsidRDefault="008161C4" w:rsidP="235A470E">
      <w:pPr>
        <w:rPr>
          <w:rFonts w:ascii="Arial" w:eastAsia="Arial" w:hAnsi="Arial" w:cs="Arial"/>
        </w:rPr>
      </w:pPr>
      <w:r w:rsidRPr="235A470E">
        <w:rPr>
          <w:rFonts w:ascii="Arial" w:eastAsia="Arial" w:hAnsi="Arial" w:cs="Arial"/>
        </w:rPr>
        <w:t xml:space="preserve">Once a </w:t>
      </w:r>
      <w:r w:rsidR="008D7262">
        <w:rPr>
          <w:rFonts w:ascii="Arial" w:eastAsia="Arial" w:hAnsi="Arial" w:cs="Arial"/>
        </w:rPr>
        <w:t>Penalty Notice</w:t>
      </w:r>
      <w:r w:rsidRPr="235A470E">
        <w:rPr>
          <w:rFonts w:ascii="Arial" w:eastAsia="Arial" w:hAnsi="Arial" w:cs="Arial"/>
        </w:rPr>
        <w:t xml:space="preserve"> has been issued </w:t>
      </w:r>
      <w:r w:rsidR="00C06D12">
        <w:rPr>
          <w:rFonts w:ascii="Arial" w:eastAsia="Arial" w:hAnsi="Arial" w:cs="Arial"/>
        </w:rPr>
        <w:t>(</w:t>
      </w:r>
      <w:r w:rsidRPr="235A470E">
        <w:rPr>
          <w:rFonts w:ascii="Arial" w:eastAsia="Arial" w:hAnsi="Arial" w:cs="Arial"/>
        </w:rPr>
        <w:t xml:space="preserve">for any </w:t>
      </w:r>
      <w:r w:rsidR="00C06D12">
        <w:rPr>
          <w:rFonts w:ascii="Arial" w:eastAsia="Arial" w:hAnsi="Arial" w:cs="Arial"/>
        </w:rPr>
        <w:t xml:space="preserve">of the </w:t>
      </w:r>
      <w:r w:rsidRPr="235A470E">
        <w:rPr>
          <w:rFonts w:ascii="Arial" w:eastAsia="Arial" w:hAnsi="Arial" w:cs="Arial"/>
        </w:rPr>
        <w:t>reason</w:t>
      </w:r>
      <w:r w:rsidR="00C06D12">
        <w:rPr>
          <w:rFonts w:ascii="Arial" w:eastAsia="Arial" w:hAnsi="Arial" w:cs="Arial"/>
        </w:rPr>
        <w:t>s above)</w:t>
      </w:r>
      <w:r w:rsidRPr="235A470E">
        <w:rPr>
          <w:rFonts w:ascii="Arial" w:eastAsia="Arial" w:hAnsi="Arial" w:cs="Arial"/>
        </w:rPr>
        <w:t xml:space="preserve">, it is </w:t>
      </w:r>
      <w:r w:rsidR="00717868">
        <w:rPr>
          <w:rFonts w:ascii="Arial" w:eastAsia="Arial" w:hAnsi="Arial" w:cs="Arial"/>
        </w:rPr>
        <w:t xml:space="preserve">a </w:t>
      </w:r>
      <w:r w:rsidR="0060286C">
        <w:rPr>
          <w:rFonts w:ascii="Arial" w:eastAsia="Arial" w:hAnsi="Arial" w:cs="Arial"/>
        </w:rPr>
        <w:t>requirement</w:t>
      </w:r>
      <w:r w:rsidRPr="235A470E">
        <w:rPr>
          <w:rFonts w:ascii="Arial" w:eastAsia="Arial" w:hAnsi="Arial" w:cs="Arial"/>
        </w:rPr>
        <w:t xml:space="preserve"> that a copy of the </w:t>
      </w:r>
      <w:bookmarkStart w:id="1" w:name="_Hlk208212348"/>
      <w:r w:rsidR="0060286C">
        <w:rPr>
          <w:rFonts w:ascii="Arial" w:eastAsia="Arial" w:hAnsi="Arial" w:cs="Arial"/>
        </w:rPr>
        <w:t>Penalty Notice</w:t>
      </w:r>
      <w:bookmarkEnd w:id="1"/>
      <w:r w:rsidRPr="235A470E">
        <w:rPr>
          <w:rFonts w:ascii="Arial" w:eastAsia="Arial" w:hAnsi="Arial" w:cs="Arial"/>
        </w:rPr>
        <w:t>, the school certificate of servic</w:t>
      </w:r>
      <w:r w:rsidR="007C2980" w:rsidRPr="235A470E">
        <w:rPr>
          <w:rFonts w:ascii="Arial" w:eastAsia="Arial" w:hAnsi="Arial" w:cs="Arial"/>
        </w:rPr>
        <w:t>e</w:t>
      </w:r>
      <w:r w:rsidR="006915CE" w:rsidRPr="235A470E">
        <w:rPr>
          <w:rFonts w:ascii="Arial" w:eastAsia="Arial" w:hAnsi="Arial" w:cs="Arial"/>
        </w:rPr>
        <w:t>, a LOAF/No LOAF form</w:t>
      </w:r>
      <w:r w:rsidR="007C2980" w:rsidRPr="235A470E">
        <w:rPr>
          <w:rFonts w:ascii="Arial" w:eastAsia="Arial" w:hAnsi="Arial" w:cs="Arial"/>
        </w:rPr>
        <w:t xml:space="preserve"> and an attendance certificate are uploaded </w:t>
      </w:r>
      <w:r w:rsidR="00A02687" w:rsidRPr="235A470E">
        <w:rPr>
          <w:rFonts w:ascii="Arial" w:eastAsia="Arial" w:hAnsi="Arial" w:cs="Arial"/>
        </w:rPr>
        <w:t xml:space="preserve">to the information Hub. This should be done on the same day as you issue the </w:t>
      </w:r>
      <w:r w:rsidR="0060286C">
        <w:rPr>
          <w:rFonts w:ascii="Arial" w:eastAsia="Arial" w:hAnsi="Arial" w:cs="Arial"/>
        </w:rPr>
        <w:t>Penalty Notice</w:t>
      </w:r>
      <w:r w:rsidR="00A02687" w:rsidRPr="235A470E">
        <w:rPr>
          <w:rFonts w:ascii="Arial" w:eastAsia="Arial" w:hAnsi="Arial" w:cs="Arial"/>
        </w:rPr>
        <w:t xml:space="preserve"> to avoid documents getting lost</w:t>
      </w:r>
      <w:r w:rsidR="00470AEC">
        <w:rPr>
          <w:rFonts w:ascii="Arial" w:eastAsia="Arial" w:hAnsi="Arial" w:cs="Arial"/>
        </w:rPr>
        <w:t xml:space="preserve"> and</w:t>
      </w:r>
      <w:r w:rsidR="00C86432" w:rsidRPr="235A470E">
        <w:rPr>
          <w:rFonts w:ascii="Arial" w:eastAsia="Arial" w:hAnsi="Arial" w:cs="Arial"/>
        </w:rPr>
        <w:t xml:space="preserve"> allows the Local Authority to track payments. Delays can lead to compliance issues</w:t>
      </w:r>
      <w:r w:rsidR="008312F4" w:rsidRPr="235A470E">
        <w:rPr>
          <w:rFonts w:ascii="Arial" w:eastAsia="Arial" w:hAnsi="Arial" w:cs="Arial"/>
        </w:rPr>
        <w:t xml:space="preserve"> or the case ‘timing out’ for further action. </w:t>
      </w:r>
    </w:p>
    <w:p w14:paraId="57E6E866" w14:textId="1FFB83AA" w:rsidR="008312F4" w:rsidRDefault="2A018808" w:rsidP="235A470E">
      <w:pPr>
        <w:rPr>
          <w:rFonts w:ascii="Arial" w:eastAsia="Arial" w:hAnsi="Arial" w:cs="Arial"/>
          <w:b/>
          <w:bCs/>
          <w:u w:val="single"/>
        </w:rPr>
      </w:pPr>
      <w:r w:rsidRPr="235A470E">
        <w:rPr>
          <w:rFonts w:ascii="Arial" w:eastAsia="Arial" w:hAnsi="Arial" w:cs="Arial"/>
        </w:rPr>
        <w:t xml:space="preserve">If you do not have access to the Hub to upload your documents, please contact </w:t>
      </w:r>
      <w:hyperlink r:id="rId12">
        <w:r w:rsidRPr="235A470E">
          <w:rPr>
            <w:rStyle w:val="Hyperlink"/>
            <w:rFonts w:ascii="Arial" w:eastAsia="Arial" w:hAnsi="Arial" w:cs="Arial"/>
          </w:rPr>
          <w:t>csd.business.support@hants.gov.uk</w:t>
        </w:r>
      </w:hyperlink>
      <w:r w:rsidRPr="235A470E">
        <w:rPr>
          <w:rFonts w:ascii="Arial" w:eastAsia="Arial" w:hAnsi="Arial" w:cs="Arial"/>
        </w:rPr>
        <w:t xml:space="preserve"> for assistance. </w:t>
      </w:r>
    </w:p>
    <w:p w14:paraId="61BCBE4A" w14:textId="70666804" w:rsidR="008312F4" w:rsidRPr="00441B95" w:rsidRDefault="7209F503" w:rsidP="235A470E">
      <w:pPr>
        <w:rPr>
          <w:rFonts w:ascii="Arial" w:eastAsia="Arial" w:hAnsi="Arial" w:cs="Arial"/>
          <w:b/>
          <w:bCs/>
        </w:rPr>
      </w:pPr>
      <w:r w:rsidRPr="00441B95">
        <w:rPr>
          <w:rFonts w:ascii="Arial" w:eastAsia="Arial" w:hAnsi="Arial" w:cs="Arial"/>
          <w:b/>
          <w:bCs/>
        </w:rPr>
        <w:t xml:space="preserve">Unpaid </w:t>
      </w:r>
      <w:r w:rsidR="00441B95" w:rsidRPr="00441B95">
        <w:rPr>
          <w:rFonts w:ascii="Arial" w:eastAsia="Arial" w:hAnsi="Arial" w:cs="Arial"/>
          <w:b/>
          <w:bCs/>
        </w:rPr>
        <w:t>a</w:t>
      </w:r>
      <w:r w:rsidRPr="00441B95">
        <w:rPr>
          <w:rFonts w:ascii="Arial" w:eastAsia="Arial" w:hAnsi="Arial" w:cs="Arial"/>
          <w:b/>
          <w:bCs/>
        </w:rPr>
        <w:t>ctions</w:t>
      </w:r>
    </w:p>
    <w:p w14:paraId="21153C37" w14:textId="3AE20719" w:rsidR="00E85785" w:rsidRDefault="008312F4" w:rsidP="235A470E">
      <w:pPr>
        <w:rPr>
          <w:rFonts w:ascii="Arial" w:eastAsia="Arial" w:hAnsi="Arial" w:cs="Arial"/>
        </w:rPr>
      </w:pPr>
      <w:r w:rsidRPr="235A470E">
        <w:rPr>
          <w:rFonts w:ascii="Arial" w:eastAsia="Arial" w:hAnsi="Arial" w:cs="Arial"/>
        </w:rPr>
        <w:lastRenderedPageBreak/>
        <w:t xml:space="preserve">It is equally important that if the </w:t>
      </w:r>
      <w:r w:rsidR="001B4ECD">
        <w:rPr>
          <w:rFonts w:ascii="Arial" w:eastAsia="Arial" w:hAnsi="Arial" w:cs="Arial"/>
        </w:rPr>
        <w:t>Penalty Notice</w:t>
      </w:r>
      <w:r w:rsidRPr="235A470E">
        <w:rPr>
          <w:rFonts w:ascii="Arial" w:eastAsia="Arial" w:hAnsi="Arial" w:cs="Arial"/>
        </w:rPr>
        <w:t xml:space="preserve"> goes unpaid, documents are returned </w:t>
      </w:r>
      <w:r w:rsidR="00E85785" w:rsidRPr="235A470E">
        <w:rPr>
          <w:rFonts w:ascii="Arial" w:eastAsia="Arial" w:hAnsi="Arial" w:cs="Arial"/>
        </w:rPr>
        <w:t xml:space="preserve">when requested. If </w:t>
      </w:r>
      <w:r w:rsidR="001B4ECD">
        <w:rPr>
          <w:rFonts w:ascii="Arial" w:eastAsia="Arial" w:hAnsi="Arial" w:cs="Arial"/>
        </w:rPr>
        <w:t xml:space="preserve">the </w:t>
      </w:r>
      <w:r w:rsidR="00E85785" w:rsidRPr="235A470E">
        <w:rPr>
          <w:rFonts w:ascii="Arial" w:eastAsia="Arial" w:hAnsi="Arial" w:cs="Arial"/>
        </w:rPr>
        <w:t>school</w:t>
      </w:r>
      <w:r w:rsidR="001B4ECD">
        <w:rPr>
          <w:rFonts w:ascii="Arial" w:eastAsia="Arial" w:hAnsi="Arial" w:cs="Arial"/>
        </w:rPr>
        <w:t xml:space="preserve"> has</w:t>
      </w:r>
      <w:r w:rsidR="00E85785" w:rsidRPr="235A470E">
        <w:rPr>
          <w:rFonts w:ascii="Arial" w:eastAsia="Arial" w:hAnsi="Arial" w:cs="Arial"/>
        </w:rPr>
        <w:t xml:space="preserve"> used any other method to communicate </w:t>
      </w:r>
      <w:r w:rsidR="005016A8">
        <w:rPr>
          <w:rFonts w:ascii="Arial" w:eastAsia="Arial" w:hAnsi="Arial" w:cs="Arial"/>
        </w:rPr>
        <w:t xml:space="preserve">refusal of </w:t>
      </w:r>
      <w:r w:rsidR="00E85785" w:rsidRPr="235A470E">
        <w:rPr>
          <w:rFonts w:ascii="Arial" w:eastAsia="Arial" w:hAnsi="Arial" w:cs="Arial"/>
        </w:rPr>
        <w:t xml:space="preserve">a leave of absence, this should also be </w:t>
      </w:r>
      <w:r w:rsidR="002D6F5A">
        <w:rPr>
          <w:rFonts w:ascii="Arial" w:eastAsia="Arial" w:hAnsi="Arial" w:cs="Arial"/>
        </w:rPr>
        <w:t>submitted to the Hub</w:t>
      </w:r>
      <w:r w:rsidR="00E85785" w:rsidRPr="235A470E">
        <w:rPr>
          <w:rFonts w:ascii="Arial" w:eastAsia="Arial" w:hAnsi="Arial" w:cs="Arial"/>
        </w:rPr>
        <w:t xml:space="preserve"> (e.g. if school has written to the parent instead or/as well as completing their half of the LOAF). </w:t>
      </w:r>
    </w:p>
    <w:p w14:paraId="75A26C81" w14:textId="77777777" w:rsidR="00016A8F" w:rsidRDefault="00016A8F" w:rsidP="235A470E">
      <w:pPr>
        <w:rPr>
          <w:rFonts w:ascii="Arial" w:eastAsia="Arial" w:hAnsi="Arial" w:cs="Arial"/>
          <w:b/>
          <w:bCs/>
        </w:rPr>
      </w:pPr>
    </w:p>
    <w:p w14:paraId="36B8729D" w14:textId="25CE47BA" w:rsidR="1FBEFF50" w:rsidRPr="005A551E" w:rsidRDefault="1FBEFF50" w:rsidP="235A470E">
      <w:pPr>
        <w:rPr>
          <w:rFonts w:ascii="Arial" w:eastAsia="Arial" w:hAnsi="Arial" w:cs="Arial"/>
          <w:b/>
          <w:bCs/>
        </w:rPr>
      </w:pPr>
      <w:r w:rsidRPr="005A551E">
        <w:rPr>
          <w:rFonts w:ascii="Arial" w:eastAsia="Arial" w:hAnsi="Arial" w:cs="Arial"/>
          <w:b/>
          <w:bCs/>
        </w:rPr>
        <w:t>F</w:t>
      </w:r>
      <w:r w:rsidR="002D6F5A">
        <w:rPr>
          <w:rFonts w:ascii="Arial" w:eastAsia="Arial" w:hAnsi="Arial" w:cs="Arial"/>
          <w:b/>
          <w:bCs/>
        </w:rPr>
        <w:t>requently asked questions</w:t>
      </w:r>
    </w:p>
    <w:p w14:paraId="4DC2639B" w14:textId="7CBE83FE" w:rsidR="0064667A" w:rsidRDefault="00252749" w:rsidP="235A470E">
      <w:pPr>
        <w:rPr>
          <w:rFonts w:ascii="Arial" w:eastAsia="Arial" w:hAnsi="Arial" w:cs="Arial"/>
        </w:rPr>
      </w:pPr>
      <w:r>
        <w:rPr>
          <w:rFonts w:ascii="Arial" w:eastAsia="Arial" w:hAnsi="Arial" w:cs="Arial"/>
        </w:rPr>
        <w:t>B</w:t>
      </w:r>
      <w:r w:rsidR="0064667A" w:rsidRPr="235A470E">
        <w:rPr>
          <w:rFonts w:ascii="Arial" w:eastAsia="Arial" w:hAnsi="Arial" w:cs="Arial"/>
        </w:rPr>
        <w:t>elow is a series of frequently asked questions. If you cannot find the answer to your question below, or require further advice, please complete an ‘A</w:t>
      </w:r>
      <w:r w:rsidR="000C1F04" w:rsidRPr="235A470E">
        <w:rPr>
          <w:rFonts w:ascii="Arial" w:eastAsia="Arial" w:hAnsi="Arial" w:cs="Arial"/>
        </w:rPr>
        <w:t>sk</w:t>
      </w:r>
      <w:r w:rsidR="0064667A" w:rsidRPr="235A470E">
        <w:rPr>
          <w:rFonts w:ascii="Arial" w:eastAsia="Arial" w:hAnsi="Arial" w:cs="Arial"/>
        </w:rPr>
        <w:t xml:space="preserve"> for Advice’ </w:t>
      </w:r>
      <w:hyperlink r:id="rId13">
        <w:r w:rsidR="0064667A" w:rsidRPr="235A470E">
          <w:rPr>
            <w:rStyle w:val="Hyperlink"/>
            <w:rFonts w:ascii="Arial" w:eastAsia="Arial" w:hAnsi="Arial" w:cs="Arial"/>
          </w:rPr>
          <w:t>Mendix</w:t>
        </w:r>
      </w:hyperlink>
      <w:r w:rsidR="0064667A" w:rsidRPr="235A470E">
        <w:rPr>
          <w:rFonts w:ascii="Arial" w:eastAsia="Arial" w:hAnsi="Arial" w:cs="Arial"/>
        </w:rPr>
        <w:t xml:space="preserve"> form. </w:t>
      </w:r>
    </w:p>
    <w:p w14:paraId="2DA53119" w14:textId="77777777" w:rsidR="0064667A" w:rsidRPr="0064667A" w:rsidRDefault="0064667A" w:rsidP="235A470E">
      <w:pPr>
        <w:rPr>
          <w:rFonts w:ascii="Arial" w:eastAsia="Arial" w:hAnsi="Arial" w:cs="Arial"/>
        </w:rPr>
      </w:pPr>
    </w:p>
    <w:p w14:paraId="7AE59E43" w14:textId="778A33D0" w:rsidR="1FBEFF50" w:rsidRPr="00252749" w:rsidRDefault="1FBEFF50" w:rsidP="235A470E">
      <w:pPr>
        <w:rPr>
          <w:rFonts w:ascii="Arial" w:eastAsia="Arial" w:hAnsi="Arial" w:cs="Arial"/>
          <w:b/>
          <w:bCs/>
        </w:rPr>
      </w:pPr>
      <w:r w:rsidRPr="00252749">
        <w:rPr>
          <w:rFonts w:ascii="Arial" w:eastAsia="Arial" w:hAnsi="Arial" w:cs="Arial"/>
          <w:b/>
          <w:bCs/>
        </w:rPr>
        <w:t xml:space="preserve">Q) Mum and dad live </w:t>
      </w:r>
      <w:r w:rsidR="0AC8B9FA" w:rsidRPr="00252749">
        <w:rPr>
          <w:rFonts w:ascii="Arial" w:eastAsia="Arial" w:hAnsi="Arial" w:cs="Arial"/>
          <w:b/>
          <w:bCs/>
        </w:rPr>
        <w:t>separately</w:t>
      </w:r>
      <w:r w:rsidRPr="00252749">
        <w:rPr>
          <w:rFonts w:ascii="Arial" w:eastAsia="Arial" w:hAnsi="Arial" w:cs="Arial"/>
          <w:b/>
          <w:bCs/>
        </w:rPr>
        <w:t xml:space="preserve">. Only one of the parents is going on the holiday. Who should be issued with a fine? </w:t>
      </w:r>
    </w:p>
    <w:p w14:paraId="692E84E7" w14:textId="642D7DB2" w:rsidR="1FBEFF50" w:rsidRDefault="1FBEFF50" w:rsidP="235A470E">
      <w:pPr>
        <w:rPr>
          <w:rFonts w:ascii="Arial" w:eastAsia="Arial" w:hAnsi="Arial" w:cs="Arial"/>
        </w:rPr>
      </w:pPr>
      <w:r w:rsidRPr="235A470E">
        <w:rPr>
          <w:rFonts w:ascii="Arial" w:eastAsia="Arial" w:hAnsi="Arial" w:cs="Arial"/>
        </w:rPr>
        <w:t xml:space="preserve">A) The law is grey here. On the one hand it states that the fine should only be issued to the parent who has committed the offence of allowing the absence. As such, an absent parent could be said </w:t>
      </w:r>
      <w:r w:rsidR="2F8B64D4" w:rsidRPr="235A470E">
        <w:rPr>
          <w:rFonts w:ascii="Arial" w:eastAsia="Arial" w:hAnsi="Arial" w:cs="Arial"/>
        </w:rPr>
        <w:t xml:space="preserve">to have not allowed the absence if they had no ability to stop it. </w:t>
      </w:r>
      <w:r w:rsidR="003B6748">
        <w:rPr>
          <w:rFonts w:ascii="Arial" w:eastAsia="Arial" w:hAnsi="Arial" w:cs="Arial"/>
        </w:rPr>
        <w:t>The s</w:t>
      </w:r>
      <w:r w:rsidR="2F8B64D4" w:rsidRPr="235A470E">
        <w:rPr>
          <w:rFonts w:ascii="Arial" w:eastAsia="Arial" w:hAnsi="Arial" w:cs="Arial"/>
        </w:rPr>
        <w:t>chool must make the decision based on your knowledge of the family and</w:t>
      </w:r>
      <w:r w:rsidR="00056FAE">
        <w:rPr>
          <w:rFonts w:ascii="Arial" w:eastAsia="Arial" w:hAnsi="Arial" w:cs="Arial"/>
        </w:rPr>
        <w:t xml:space="preserve"> </w:t>
      </w:r>
      <w:r w:rsidR="22ED0F65" w:rsidRPr="235A470E">
        <w:rPr>
          <w:rFonts w:ascii="Arial" w:eastAsia="Arial" w:hAnsi="Arial" w:cs="Arial"/>
        </w:rPr>
        <w:t xml:space="preserve">whether </w:t>
      </w:r>
      <w:r w:rsidR="2F8B64D4" w:rsidRPr="235A470E">
        <w:rPr>
          <w:rFonts w:ascii="Arial" w:eastAsia="Arial" w:hAnsi="Arial" w:cs="Arial"/>
        </w:rPr>
        <w:t xml:space="preserve">school feel the parent not attending the holiday could have stopped it. </w:t>
      </w:r>
    </w:p>
    <w:p w14:paraId="652FFF45" w14:textId="19F80039" w:rsidR="2F8B64D4" w:rsidRPr="00331F5B" w:rsidRDefault="2F8B64D4" w:rsidP="235A470E">
      <w:pPr>
        <w:rPr>
          <w:rFonts w:ascii="Arial" w:eastAsia="Arial" w:hAnsi="Arial" w:cs="Arial"/>
          <w:b/>
          <w:bCs/>
        </w:rPr>
      </w:pPr>
      <w:r w:rsidRPr="00331F5B">
        <w:rPr>
          <w:rFonts w:ascii="Arial" w:eastAsia="Arial" w:hAnsi="Arial" w:cs="Arial"/>
          <w:b/>
          <w:bCs/>
        </w:rPr>
        <w:t xml:space="preserve">Q) The parent attending the holiday has a new partner who is also going on holiday. Should they be fined? </w:t>
      </w:r>
    </w:p>
    <w:p w14:paraId="723E3EAD" w14:textId="77777777" w:rsidR="00423619" w:rsidRPr="00423619" w:rsidRDefault="2F8B64D4" w:rsidP="00423619">
      <w:pPr>
        <w:rPr>
          <w:rFonts w:ascii="Arial" w:eastAsia="Arial" w:hAnsi="Arial" w:cs="Arial"/>
        </w:rPr>
      </w:pPr>
      <w:r w:rsidRPr="235A470E">
        <w:rPr>
          <w:rFonts w:ascii="Arial" w:eastAsia="Arial" w:hAnsi="Arial" w:cs="Arial"/>
        </w:rPr>
        <w:t xml:space="preserve">A) </w:t>
      </w:r>
      <w:r w:rsidR="00423619" w:rsidRPr="00423619">
        <w:rPr>
          <w:rFonts w:ascii="Arial" w:eastAsia="Arial" w:hAnsi="Arial" w:cs="Arial"/>
        </w:rPr>
        <w:t>Under Section 444A of the Education Act 1996, as amended by the Education (Penalty Notices) (England) Regulations, a Penalty Notice may be issued to any adult who is considered liable for a child’s unauthorised absence from school. This includes individuals beyond the biological parents, such as stepparents, parental partners, and other adults with parental responsibility or involvement in the offence—provided the school or local authority holds sufficient identifying information, including a name and address, to serve the notice.</w:t>
      </w:r>
    </w:p>
    <w:p w14:paraId="25C0E598" w14:textId="77777777" w:rsidR="00423619" w:rsidRPr="00423619" w:rsidRDefault="00423619" w:rsidP="00423619">
      <w:pPr>
        <w:rPr>
          <w:rFonts w:ascii="Arial" w:eastAsia="Arial" w:hAnsi="Arial" w:cs="Arial"/>
        </w:rPr>
      </w:pPr>
      <w:r w:rsidRPr="00423619">
        <w:rPr>
          <w:rFonts w:ascii="Arial" w:eastAsia="Arial" w:hAnsi="Arial" w:cs="Arial"/>
        </w:rPr>
        <w:t>Where an unauthorised absence is linked to a holiday taken during term time, any adult accompanying the child and deemed to have contributed to or permitted the absence may be subject to enforcement action. This is contingent on the school’s ability to demonstrate that the individual played a role in allowing the absence and that the necessary contact details are available to issue the Penalty Notice.</w:t>
      </w:r>
    </w:p>
    <w:p w14:paraId="4C37F8DD" w14:textId="28AAC3CA" w:rsidR="7AC296BA" w:rsidRDefault="00423619" w:rsidP="00423619">
      <w:pPr>
        <w:rPr>
          <w:rFonts w:ascii="Arial" w:eastAsia="Arial" w:hAnsi="Arial" w:cs="Arial"/>
        </w:rPr>
      </w:pPr>
      <w:r w:rsidRPr="00423619">
        <w:rPr>
          <w:rFonts w:ascii="Arial" w:eastAsia="Arial" w:hAnsi="Arial" w:cs="Arial"/>
        </w:rPr>
        <w:t>Schools and local authorities must assess each case individually, ensuring that enforcement is proportionate and in line with the national framework</w:t>
      </w:r>
    </w:p>
    <w:p w14:paraId="3745938F" w14:textId="739EDA2E" w:rsidR="008044ED" w:rsidRPr="00585DEB" w:rsidRDefault="008044ED" w:rsidP="235A470E">
      <w:pPr>
        <w:rPr>
          <w:rFonts w:ascii="Arial" w:eastAsia="Arial" w:hAnsi="Arial" w:cs="Arial"/>
          <w:b/>
          <w:bCs/>
        </w:rPr>
      </w:pPr>
      <w:r w:rsidRPr="00585DEB">
        <w:rPr>
          <w:rFonts w:ascii="Arial" w:eastAsia="Arial" w:hAnsi="Arial" w:cs="Arial"/>
          <w:b/>
          <w:bCs/>
        </w:rPr>
        <w:t xml:space="preserve">Q) This parent has not provided us with an address, we only have an email for them, can we still issue? </w:t>
      </w:r>
    </w:p>
    <w:p w14:paraId="5953A2F0" w14:textId="7FCA00B0" w:rsidR="7AC296BA" w:rsidRDefault="008044ED" w:rsidP="235A470E">
      <w:pPr>
        <w:rPr>
          <w:rFonts w:ascii="Arial" w:eastAsia="Arial" w:hAnsi="Arial" w:cs="Arial"/>
        </w:rPr>
      </w:pPr>
      <w:r w:rsidRPr="235A470E">
        <w:rPr>
          <w:rFonts w:ascii="Arial" w:eastAsia="Arial" w:hAnsi="Arial" w:cs="Arial"/>
        </w:rPr>
        <w:t xml:space="preserve">A) No, the law states that the Penalty Notice must be posted first class, or hand delivered to the </w:t>
      </w:r>
      <w:r w:rsidR="00135840" w:rsidRPr="235A470E">
        <w:rPr>
          <w:rFonts w:ascii="Arial" w:eastAsia="Arial" w:hAnsi="Arial" w:cs="Arial"/>
        </w:rPr>
        <w:t>recipient</w:t>
      </w:r>
      <w:r w:rsidRPr="235A470E">
        <w:rPr>
          <w:rFonts w:ascii="Arial" w:eastAsia="Arial" w:hAnsi="Arial" w:cs="Arial"/>
        </w:rPr>
        <w:t xml:space="preserve">. Email is not counted as served to the receiver. School must find an address for the </w:t>
      </w:r>
      <w:r w:rsidR="00553047">
        <w:rPr>
          <w:rFonts w:ascii="Arial" w:eastAsia="Arial" w:hAnsi="Arial" w:cs="Arial"/>
        </w:rPr>
        <w:t>parent</w:t>
      </w:r>
      <w:r w:rsidR="00DB3A8C">
        <w:rPr>
          <w:rFonts w:ascii="Arial" w:eastAsia="Arial" w:hAnsi="Arial" w:cs="Arial"/>
        </w:rPr>
        <w:t>/carer</w:t>
      </w:r>
      <w:r w:rsidRPr="235A470E">
        <w:rPr>
          <w:rFonts w:ascii="Arial" w:eastAsia="Arial" w:hAnsi="Arial" w:cs="Arial"/>
        </w:rPr>
        <w:t xml:space="preserve">. If an address is </w:t>
      </w:r>
      <w:r w:rsidR="4D3D1874" w:rsidRPr="235A470E">
        <w:rPr>
          <w:rFonts w:ascii="Arial" w:eastAsia="Arial" w:hAnsi="Arial" w:cs="Arial"/>
        </w:rPr>
        <w:t xml:space="preserve">not forthcoming, then a </w:t>
      </w:r>
      <w:r w:rsidR="00DB3A8C">
        <w:rPr>
          <w:rFonts w:ascii="Arial" w:eastAsia="Arial" w:hAnsi="Arial" w:cs="Arial"/>
        </w:rPr>
        <w:t>Penalty Notice</w:t>
      </w:r>
      <w:r w:rsidR="4D3D1874" w:rsidRPr="235A470E">
        <w:rPr>
          <w:rFonts w:ascii="Arial" w:eastAsia="Arial" w:hAnsi="Arial" w:cs="Arial"/>
        </w:rPr>
        <w:t xml:space="preserve"> cannot be issued. </w:t>
      </w:r>
    </w:p>
    <w:p w14:paraId="0E5666E8" w14:textId="22181278" w:rsidR="4D3D1874" w:rsidRPr="00DB3A8C" w:rsidRDefault="4D3D1874" w:rsidP="235A470E">
      <w:pPr>
        <w:rPr>
          <w:rFonts w:ascii="Arial" w:eastAsia="Arial" w:hAnsi="Arial" w:cs="Arial"/>
          <w:b/>
          <w:bCs/>
        </w:rPr>
      </w:pPr>
      <w:r w:rsidRPr="00DB3A8C">
        <w:rPr>
          <w:rFonts w:ascii="Arial" w:eastAsia="Arial" w:hAnsi="Arial" w:cs="Arial"/>
          <w:b/>
          <w:bCs/>
        </w:rPr>
        <w:lastRenderedPageBreak/>
        <w:t xml:space="preserve">Q) </w:t>
      </w:r>
      <w:r w:rsidR="373A0BFB" w:rsidRPr="00DB3A8C">
        <w:rPr>
          <w:rFonts w:ascii="Arial" w:eastAsia="Arial" w:hAnsi="Arial" w:cs="Arial"/>
          <w:b/>
          <w:bCs/>
        </w:rPr>
        <w:t>C</w:t>
      </w:r>
      <w:r w:rsidRPr="00DB3A8C">
        <w:rPr>
          <w:rFonts w:ascii="Arial" w:eastAsia="Arial" w:hAnsi="Arial" w:cs="Arial"/>
          <w:b/>
          <w:bCs/>
        </w:rPr>
        <w:t xml:space="preserve">an we send an email or text message to a parent as well as sending the Penalty Notice by first class mail? </w:t>
      </w:r>
    </w:p>
    <w:p w14:paraId="66066682" w14:textId="2802B0DE" w:rsidR="4D3D1874" w:rsidRDefault="4D3D1874" w:rsidP="235A470E">
      <w:pPr>
        <w:rPr>
          <w:rFonts w:ascii="Arial" w:eastAsia="Arial" w:hAnsi="Arial" w:cs="Arial"/>
        </w:rPr>
      </w:pPr>
      <w:r w:rsidRPr="235A470E">
        <w:rPr>
          <w:rFonts w:ascii="Arial" w:eastAsia="Arial" w:hAnsi="Arial" w:cs="Arial"/>
        </w:rPr>
        <w:t xml:space="preserve">A) Yes, you certainly can. </w:t>
      </w:r>
      <w:bookmarkStart w:id="2" w:name="_Int_v0DevKbG"/>
      <w:r w:rsidRPr="235A470E">
        <w:rPr>
          <w:rFonts w:ascii="Arial" w:eastAsia="Arial" w:hAnsi="Arial" w:cs="Arial"/>
        </w:rPr>
        <w:t>As long as</w:t>
      </w:r>
      <w:bookmarkEnd w:id="2"/>
      <w:r w:rsidRPr="235A470E">
        <w:rPr>
          <w:rFonts w:ascii="Arial" w:eastAsia="Arial" w:hAnsi="Arial" w:cs="Arial"/>
        </w:rPr>
        <w:t xml:space="preserve"> you are confident in your contact data being accurate, there is nothing to stop school providing parents with notification that a Penalty Notice has been issued, or providing an additional copy by email in support of the one sent </w:t>
      </w:r>
      <w:r w:rsidR="23596C81" w:rsidRPr="235A470E">
        <w:rPr>
          <w:rFonts w:ascii="Arial" w:eastAsia="Arial" w:hAnsi="Arial" w:cs="Arial"/>
        </w:rPr>
        <w:t xml:space="preserve">by </w:t>
      </w:r>
      <w:r w:rsidRPr="235A470E">
        <w:rPr>
          <w:rFonts w:ascii="Arial" w:eastAsia="Arial" w:hAnsi="Arial" w:cs="Arial"/>
        </w:rPr>
        <w:t>First Class</w:t>
      </w:r>
      <w:r w:rsidR="76017B72" w:rsidRPr="235A470E">
        <w:rPr>
          <w:rFonts w:ascii="Arial" w:eastAsia="Arial" w:hAnsi="Arial" w:cs="Arial"/>
        </w:rPr>
        <w:t xml:space="preserve"> mail or hand </w:t>
      </w:r>
      <w:r w:rsidR="438A5164" w:rsidRPr="235A470E">
        <w:rPr>
          <w:rFonts w:ascii="Arial" w:eastAsia="Arial" w:hAnsi="Arial" w:cs="Arial"/>
        </w:rPr>
        <w:t>delivered</w:t>
      </w:r>
      <w:r w:rsidR="76017B72" w:rsidRPr="235A470E">
        <w:rPr>
          <w:rFonts w:ascii="Arial" w:eastAsia="Arial" w:hAnsi="Arial" w:cs="Arial"/>
        </w:rPr>
        <w:t xml:space="preserve">. </w:t>
      </w:r>
    </w:p>
    <w:p w14:paraId="2F63752F" w14:textId="11122098" w:rsidR="00AB42B8" w:rsidRPr="00A5513E" w:rsidRDefault="00AB42B8" w:rsidP="235A470E">
      <w:pPr>
        <w:rPr>
          <w:rFonts w:ascii="Arial" w:eastAsia="Arial" w:hAnsi="Arial" w:cs="Arial"/>
          <w:b/>
          <w:bCs/>
        </w:rPr>
      </w:pPr>
      <w:r w:rsidRPr="00A5513E">
        <w:rPr>
          <w:rFonts w:ascii="Arial" w:eastAsia="Arial" w:hAnsi="Arial" w:cs="Arial"/>
          <w:b/>
          <w:bCs/>
        </w:rPr>
        <w:t xml:space="preserve">Q) My headteacher has allowed me to sign documents using a scanned signature, is </w:t>
      </w:r>
      <w:proofErr w:type="gramStart"/>
      <w:r w:rsidRPr="00A5513E">
        <w:rPr>
          <w:rFonts w:ascii="Arial" w:eastAsia="Arial" w:hAnsi="Arial" w:cs="Arial"/>
          <w:b/>
          <w:bCs/>
        </w:rPr>
        <w:t>this</w:t>
      </w:r>
      <w:proofErr w:type="gramEnd"/>
      <w:r w:rsidRPr="00A5513E">
        <w:rPr>
          <w:rFonts w:ascii="Arial" w:eastAsia="Arial" w:hAnsi="Arial" w:cs="Arial"/>
          <w:b/>
          <w:bCs/>
        </w:rPr>
        <w:t xml:space="preserve"> ok?</w:t>
      </w:r>
    </w:p>
    <w:p w14:paraId="671B4CA4" w14:textId="38639CE8" w:rsidR="00AB42B8" w:rsidRDefault="00AB42B8" w:rsidP="235A470E">
      <w:pPr>
        <w:rPr>
          <w:rFonts w:ascii="Arial" w:eastAsia="Arial" w:hAnsi="Arial" w:cs="Arial"/>
        </w:rPr>
      </w:pPr>
      <w:r w:rsidRPr="235A470E">
        <w:rPr>
          <w:rFonts w:ascii="Arial" w:eastAsia="Arial" w:hAnsi="Arial" w:cs="Arial"/>
        </w:rPr>
        <w:t xml:space="preserve">A) Yes. Previously we asked for ‘wet’ signatures and for these to then be scanned in on documents. However, we have now had confirmation that affixing scanned signatures to documents is ok as long as the </w:t>
      </w:r>
      <w:r w:rsidR="00806810">
        <w:rPr>
          <w:rFonts w:ascii="Arial" w:eastAsia="Arial" w:hAnsi="Arial" w:cs="Arial"/>
        </w:rPr>
        <w:t>h</w:t>
      </w:r>
      <w:r w:rsidRPr="235A470E">
        <w:rPr>
          <w:rFonts w:ascii="Arial" w:eastAsia="Arial" w:hAnsi="Arial" w:cs="Arial"/>
        </w:rPr>
        <w:t xml:space="preserve">eadteacher has still seen and approved the documents. </w:t>
      </w:r>
      <w:r w:rsidR="004B6504" w:rsidRPr="235A470E">
        <w:rPr>
          <w:rFonts w:ascii="Arial" w:eastAsia="Arial" w:hAnsi="Arial" w:cs="Arial"/>
        </w:rPr>
        <w:t>It is</w:t>
      </w:r>
      <w:r w:rsidR="00230C64" w:rsidRPr="235A470E">
        <w:rPr>
          <w:rFonts w:ascii="Arial" w:eastAsia="Arial" w:hAnsi="Arial" w:cs="Arial"/>
        </w:rPr>
        <w:t xml:space="preserve"> best practice for them to affix their own digital signature. </w:t>
      </w:r>
      <w:r w:rsidR="004B6504" w:rsidRPr="235A470E">
        <w:rPr>
          <w:rFonts w:ascii="Arial" w:eastAsia="Arial" w:hAnsi="Arial" w:cs="Arial"/>
        </w:rPr>
        <w:t xml:space="preserve">‘PP’ signatures are not allowed. </w:t>
      </w:r>
    </w:p>
    <w:p w14:paraId="4E0698CE" w14:textId="04CDFA88" w:rsidR="00552952" w:rsidRPr="00DB4A2C" w:rsidRDefault="00B165EA" w:rsidP="235A470E">
      <w:pPr>
        <w:rPr>
          <w:rFonts w:ascii="Arial" w:eastAsia="Arial" w:hAnsi="Arial" w:cs="Arial"/>
          <w:b/>
          <w:bCs/>
        </w:rPr>
      </w:pPr>
      <w:r w:rsidRPr="00DB4A2C">
        <w:rPr>
          <w:rFonts w:ascii="Arial" w:eastAsia="Arial" w:hAnsi="Arial" w:cs="Arial"/>
          <w:b/>
          <w:bCs/>
        </w:rPr>
        <w:t xml:space="preserve">Q) We have issued a Penalty Notice to a family for a holiday and now wish to issue a Notice to Improve related Penalty Notice, is this a first or second Penalty Notice? </w:t>
      </w:r>
    </w:p>
    <w:p w14:paraId="3BF4E398" w14:textId="6A6E86BC" w:rsidR="00B165EA" w:rsidRDefault="00B165EA" w:rsidP="235A470E">
      <w:pPr>
        <w:rPr>
          <w:rFonts w:ascii="Arial" w:eastAsia="Arial" w:hAnsi="Arial" w:cs="Arial"/>
        </w:rPr>
      </w:pPr>
      <w:r w:rsidRPr="235A470E">
        <w:rPr>
          <w:rFonts w:ascii="Arial" w:eastAsia="Arial" w:hAnsi="Arial" w:cs="Arial"/>
        </w:rPr>
        <w:t xml:space="preserve">A) This would be a second </w:t>
      </w:r>
      <w:r w:rsidR="00806810" w:rsidRPr="235A470E">
        <w:rPr>
          <w:rFonts w:ascii="Arial" w:eastAsia="Arial" w:hAnsi="Arial" w:cs="Arial"/>
        </w:rPr>
        <w:t>P</w:t>
      </w:r>
      <w:r w:rsidR="00806810">
        <w:rPr>
          <w:rFonts w:ascii="Arial" w:eastAsia="Arial" w:hAnsi="Arial" w:cs="Arial"/>
        </w:rPr>
        <w:t xml:space="preserve">enalty </w:t>
      </w:r>
      <w:r w:rsidR="00806810" w:rsidRPr="235A470E">
        <w:rPr>
          <w:rFonts w:ascii="Arial" w:eastAsia="Arial" w:hAnsi="Arial" w:cs="Arial"/>
        </w:rPr>
        <w:t>N</w:t>
      </w:r>
      <w:r w:rsidR="00806810">
        <w:rPr>
          <w:rFonts w:ascii="Arial" w:eastAsia="Arial" w:hAnsi="Arial" w:cs="Arial"/>
        </w:rPr>
        <w:t>otice</w:t>
      </w:r>
      <w:r w:rsidRPr="235A470E">
        <w:rPr>
          <w:rFonts w:ascii="Arial" w:eastAsia="Arial" w:hAnsi="Arial" w:cs="Arial"/>
        </w:rPr>
        <w:t xml:space="preserve">. </w:t>
      </w:r>
      <w:r w:rsidR="00190CC5" w:rsidRPr="235A470E">
        <w:rPr>
          <w:rFonts w:ascii="Arial" w:eastAsia="Arial" w:hAnsi="Arial" w:cs="Arial"/>
        </w:rPr>
        <w:t>Although the reason for issuing is different, the offence is the same.</w:t>
      </w:r>
      <w:r w:rsidR="00B4575A" w:rsidRPr="235A470E">
        <w:rPr>
          <w:rFonts w:ascii="Arial" w:eastAsia="Arial" w:hAnsi="Arial" w:cs="Arial"/>
        </w:rPr>
        <w:t xml:space="preserve"> If they are part of the same rolling three-year period they should be counted together.</w:t>
      </w:r>
      <w:r w:rsidR="00190CC5" w:rsidRPr="235A470E">
        <w:rPr>
          <w:rFonts w:ascii="Arial" w:eastAsia="Arial" w:hAnsi="Arial" w:cs="Arial"/>
        </w:rPr>
        <w:t xml:space="preserve"> </w:t>
      </w:r>
      <w:r w:rsidR="00B4575A" w:rsidRPr="235A470E">
        <w:rPr>
          <w:rFonts w:ascii="Arial" w:eastAsia="Arial" w:hAnsi="Arial" w:cs="Arial"/>
        </w:rPr>
        <w:t xml:space="preserve">However, </w:t>
      </w:r>
      <w:r w:rsidR="00806810" w:rsidRPr="235A470E">
        <w:rPr>
          <w:rFonts w:ascii="Arial" w:eastAsia="Arial" w:hAnsi="Arial" w:cs="Arial"/>
        </w:rPr>
        <w:t>P</w:t>
      </w:r>
      <w:r w:rsidR="00806810">
        <w:rPr>
          <w:rFonts w:ascii="Arial" w:eastAsia="Arial" w:hAnsi="Arial" w:cs="Arial"/>
        </w:rPr>
        <w:t xml:space="preserve">enalty </w:t>
      </w:r>
      <w:r w:rsidR="00806810" w:rsidRPr="235A470E">
        <w:rPr>
          <w:rFonts w:ascii="Arial" w:eastAsia="Arial" w:hAnsi="Arial" w:cs="Arial"/>
        </w:rPr>
        <w:t>N</w:t>
      </w:r>
      <w:r w:rsidR="00806810">
        <w:rPr>
          <w:rFonts w:ascii="Arial" w:eastAsia="Arial" w:hAnsi="Arial" w:cs="Arial"/>
        </w:rPr>
        <w:t>otice</w:t>
      </w:r>
      <w:r w:rsidR="51A99EA7" w:rsidRPr="235A470E">
        <w:rPr>
          <w:rFonts w:ascii="Arial" w:eastAsia="Arial" w:hAnsi="Arial" w:cs="Arial"/>
        </w:rPr>
        <w:t>’s</w:t>
      </w:r>
      <w:r w:rsidR="00190CC5" w:rsidRPr="235A470E">
        <w:rPr>
          <w:rFonts w:ascii="Arial" w:eastAsia="Arial" w:hAnsi="Arial" w:cs="Arial"/>
        </w:rPr>
        <w:t xml:space="preserve"> issued for children seen in a public place do not count</w:t>
      </w:r>
      <w:r w:rsidR="00B4575A" w:rsidRPr="235A470E">
        <w:rPr>
          <w:rFonts w:ascii="Arial" w:eastAsia="Arial" w:hAnsi="Arial" w:cs="Arial"/>
        </w:rPr>
        <w:t xml:space="preserve"> in the rolling total. </w:t>
      </w:r>
    </w:p>
    <w:p w14:paraId="51C60FA1" w14:textId="2087A578" w:rsidR="00B4575A" w:rsidRPr="00827B05" w:rsidRDefault="003D40D8" w:rsidP="235A470E">
      <w:pPr>
        <w:rPr>
          <w:rFonts w:ascii="Arial" w:eastAsia="Arial" w:hAnsi="Arial" w:cs="Arial"/>
          <w:b/>
          <w:bCs/>
        </w:rPr>
      </w:pPr>
      <w:r w:rsidRPr="00827B05">
        <w:rPr>
          <w:rFonts w:ascii="Arial" w:eastAsia="Arial" w:hAnsi="Arial" w:cs="Arial"/>
          <w:b/>
          <w:bCs/>
        </w:rPr>
        <w:t xml:space="preserve">Q) We have two children in our school and are aware of a sibling in another school. </w:t>
      </w:r>
      <w:r w:rsidR="00DE7D4B" w:rsidRPr="00827B05">
        <w:rPr>
          <w:rFonts w:ascii="Arial" w:eastAsia="Arial" w:hAnsi="Arial" w:cs="Arial"/>
          <w:b/>
          <w:bCs/>
        </w:rPr>
        <w:t xml:space="preserve">They are all going on holiday. Should we seek to take a joint approach? </w:t>
      </w:r>
    </w:p>
    <w:p w14:paraId="4D108941" w14:textId="2608A5DF" w:rsidR="00DE7D4B" w:rsidRDefault="00DE7D4B" w:rsidP="235A470E">
      <w:pPr>
        <w:rPr>
          <w:rFonts w:ascii="Arial" w:eastAsia="Arial" w:hAnsi="Arial" w:cs="Arial"/>
        </w:rPr>
      </w:pPr>
      <w:r w:rsidRPr="235A470E">
        <w:rPr>
          <w:rFonts w:ascii="Arial" w:eastAsia="Arial" w:hAnsi="Arial" w:cs="Arial"/>
        </w:rPr>
        <w:t>A) Yes. It is useful if parents are given the same advice from all schools</w:t>
      </w:r>
      <w:r w:rsidR="00C5757B" w:rsidRPr="235A470E">
        <w:rPr>
          <w:rFonts w:ascii="Arial" w:eastAsia="Arial" w:hAnsi="Arial" w:cs="Arial"/>
        </w:rPr>
        <w:t xml:space="preserve">. If one school is issuing a Penalty Notice, it is best practice for a sibling’s school to do the same. Where </w:t>
      </w:r>
      <w:r w:rsidR="00AA7A4C">
        <w:rPr>
          <w:rFonts w:ascii="Arial" w:eastAsia="Arial" w:hAnsi="Arial" w:cs="Arial"/>
        </w:rPr>
        <w:t>h</w:t>
      </w:r>
      <w:r w:rsidR="00C5757B" w:rsidRPr="235A470E">
        <w:rPr>
          <w:rFonts w:ascii="Arial" w:eastAsia="Arial" w:hAnsi="Arial" w:cs="Arial"/>
        </w:rPr>
        <w:t>eadteachers do disagree about this, then the school who wishes to issue may do so</w:t>
      </w:r>
      <w:r w:rsidR="00407AD7" w:rsidRPr="235A470E">
        <w:rPr>
          <w:rFonts w:ascii="Arial" w:eastAsia="Arial" w:hAnsi="Arial" w:cs="Arial"/>
        </w:rPr>
        <w:t xml:space="preserve">, but should the matter </w:t>
      </w:r>
      <w:r w:rsidR="00827B05">
        <w:rPr>
          <w:rFonts w:ascii="Arial" w:eastAsia="Arial" w:hAnsi="Arial" w:cs="Arial"/>
        </w:rPr>
        <w:t>progress to court</w:t>
      </w:r>
      <w:r w:rsidR="00221F35">
        <w:rPr>
          <w:rFonts w:ascii="Arial" w:eastAsia="Arial" w:hAnsi="Arial" w:cs="Arial"/>
        </w:rPr>
        <w:t xml:space="preserve"> in the event they are unpaid</w:t>
      </w:r>
      <w:r w:rsidR="00407AD7" w:rsidRPr="235A470E">
        <w:rPr>
          <w:rFonts w:ascii="Arial" w:eastAsia="Arial" w:hAnsi="Arial" w:cs="Arial"/>
        </w:rPr>
        <w:t xml:space="preserve">, we may require additional information about why these decisions were made. </w:t>
      </w:r>
    </w:p>
    <w:p w14:paraId="2E168BAA" w14:textId="4FCFED41" w:rsidR="00407AD7" w:rsidRPr="00221F35" w:rsidRDefault="00CC558D" w:rsidP="235A470E">
      <w:pPr>
        <w:rPr>
          <w:rFonts w:ascii="Arial" w:eastAsia="Arial" w:hAnsi="Arial" w:cs="Arial"/>
          <w:b/>
          <w:bCs/>
        </w:rPr>
      </w:pPr>
      <w:r w:rsidRPr="00221F35">
        <w:rPr>
          <w:rFonts w:ascii="Arial" w:eastAsia="Arial" w:hAnsi="Arial" w:cs="Arial"/>
          <w:b/>
          <w:bCs/>
        </w:rPr>
        <w:t xml:space="preserve">Q) My Headteacher is away from school. Can I sign the Penalty Notice and documents? </w:t>
      </w:r>
    </w:p>
    <w:p w14:paraId="40EFD798" w14:textId="491FCC4C" w:rsidR="004266EF" w:rsidRDefault="00CC558D" w:rsidP="235A470E">
      <w:pPr>
        <w:rPr>
          <w:rFonts w:ascii="Arial" w:eastAsia="Arial" w:hAnsi="Arial" w:cs="Arial"/>
        </w:rPr>
      </w:pPr>
      <w:r w:rsidRPr="235A470E">
        <w:rPr>
          <w:rFonts w:ascii="Arial" w:eastAsia="Arial" w:hAnsi="Arial" w:cs="Arial"/>
        </w:rPr>
        <w:t xml:space="preserve">A) </w:t>
      </w:r>
      <w:r w:rsidR="00EA6310" w:rsidRPr="235A470E">
        <w:rPr>
          <w:rFonts w:ascii="Arial" w:eastAsia="Arial" w:hAnsi="Arial" w:cs="Arial"/>
        </w:rPr>
        <w:t>All Penalty</w:t>
      </w:r>
      <w:r w:rsidR="0031241B">
        <w:rPr>
          <w:rFonts w:ascii="Arial" w:eastAsia="Arial" w:hAnsi="Arial" w:cs="Arial"/>
        </w:rPr>
        <w:t xml:space="preserve"> Notices</w:t>
      </w:r>
      <w:r w:rsidR="00EA6310" w:rsidRPr="235A470E">
        <w:rPr>
          <w:rFonts w:ascii="Arial" w:eastAsia="Arial" w:hAnsi="Arial" w:cs="Arial"/>
        </w:rPr>
        <w:t xml:space="preserve"> must be signed by the </w:t>
      </w:r>
      <w:r w:rsidR="00121BCD">
        <w:rPr>
          <w:rFonts w:ascii="Arial" w:eastAsia="Arial" w:hAnsi="Arial" w:cs="Arial"/>
        </w:rPr>
        <w:t>h</w:t>
      </w:r>
      <w:r w:rsidR="00EA6310" w:rsidRPr="235A470E">
        <w:rPr>
          <w:rFonts w:ascii="Arial" w:eastAsia="Arial" w:hAnsi="Arial" w:cs="Arial"/>
        </w:rPr>
        <w:t xml:space="preserve">eadteacher or nominated </w:t>
      </w:r>
      <w:r w:rsidR="006003D9" w:rsidRPr="235A470E">
        <w:rPr>
          <w:rFonts w:ascii="Arial" w:eastAsia="Arial" w:hAnsi="Arial" w:cs="Arial"/>
        </w:rPr>
        <w:t xml:space="preserve">deputy/assistant </w:t>
      </w:r>
      <w:r w:rsidR="00221F35">
        <w:rPr>
          <w:rFonts w:ascii="Arial" w:eastAsia="Arial" w:hAnsi="Arial" w:cs="Arial"/>
        </w:rPr>
        <w:t>h</w:t>
      </w:r>
      <w:r w:rsidR="006003D9" w:rsidRPr="235A470E">
        <w:rPr>
          <w:rFonts w:ascii="Arial" w:eastAsia="Arial" w:hAnsi="Arial" w:cs="Arial"/>
        </w:rPr>
        <w:t>ead</w:t>
      </w:r>
      <w:r w:rsidR="00121BCD">
        <w:rPr>
          <w:rFonts w:ascii="Arial" w:eastAsia="Arial" w:hAnsi="Arial" w:cs="Arial"/>
        </w:rPr>
        <w:t>teacher</w:t>
      </w:r>
      <w:r w:rsidR="00EA6310" w:rsidRPr="235A470E">
        <w:rPr>
          <w:rFonts w:ascii="Arial" w:eastAsia="Arial" w:hAnsi="Arial" w:cs="Arial"/>
        </w:rPr>
        <w:t xml:space="preserve">. The certificate of service should be signed by whomever posted the </w:t>
      </w:r>
      <w:r w:rsidR="00AA7A4C" w:rsidRPr="235A470E">
        <w:rPr>
          <w:rFonts w:ascii="Arial" w:eastAsia="Arial" w:hAnsi="Arial" w:cs="Arial"/>
        </w:rPr>
        <w:t>P</w:t>
      </w:r>
      <w:r w:rsidR="00AA7A4C">
        <w:rPr>
          <w:rFonts w:ascii="Arial" w:eastAsia="Arial" w:hAnsi="Arial" w:cs="Arial"/>
        </w:rPr>
        <w:t xml:space="preserve">enalty </w:t>
      </w:r>
      <w:r w:rsidR="00AA7A4C" w:rsidRPr="235A470E">
        <w:rPr>
          <w:rFonts w:ascii="Arial" w:eastAsia="Arial" w:hAnsi="Arial" w:cs="Arial"/>
        </w:rPr>
        <w:t>N</w:t>
      </w:r>
      <w:r w:rsidR="00AA7A4C">
        <w:rPr>
          <w:rFonts w:ascii="Arial" w:eastAsia="Arial" w:hAnsi="Arial" w:cs="Arial"/>
        </w:rPr>
        <w:t>otice</w:t>
      </w:r>
      <w:r w:rsidR="00EA6310" w:rsidRPr="235A470E">
        <w:rPr>
          <w:rFonts w:ascii="Arial" w:eastAsia="Arial" w:hAnsi="Arial" w:cs="Arial"/>
        </w:rPr>
        <w:t xml:space="preserve"> or handed them to parents. </w:t>
      </w:r>
      <w:r w:rsidR="001D2193" w:rsidRPr="235A470E">
        <w:rPr>
          <w:rFonts w:ascii="Arial" w:eastAsia="Arial" w:hAnsi="Arial" w:cs="Arial"/>
        </w:rPr>
        <w:t xml:space="preserve">If documents are not signed and dated, this can lead </w:t>
      </w:r>
      <w:r w:rsidR="210C2D22" w:rsidRPr="235A470E">
        <w:rPr>
          <w:rFonts w:ascii="Arial" w:eastAsia="Arial" w:hAnsi="Arial" w:cs="Arial"/>
        </w:rPr>
        <w:t xml:space="preserve">to </w:t>
      </w:r>
      <w:r w:rsidR="001D2193" w:rsidRPr="235A470E">
        <w:rPr>
          <w:rFonts w:ascii="Arial" w:eastAsia="Arial" w:hAnsi="Arial" w:cs="Arial"/>
        </w:rPr>
        <w:t xml:space="preserve">the </w:t>
      </w:r>
      <w:r w:rsidR="00AA7A4C" w:rsidRPr="235A470E">
        <w:rPr>
          <w:rFonts w:ascii="Arial" w:eastAsia="Arial" w:hAnsi="Arial" w:cs="Arial"/>
        </w:rPr>
        <w:t>P</w:t>
      </w:r>
      <w:r w:rsidR="00AA7A4C">
        <w:rPr>
          <w:rFonts w:ascii="Arial" w:eastAsia="Arial" w:hAnsi="Arial" w:cs="Arial"/>
        </w:rPr>
        <w:t xml:space="preserve">enalty </w:t>
      </w:r>
      <w:r w:rsidR="00AA7A4C" w:rsidRPr="235A470E">
        <w:rPr>
          <w:rFonts w:ascii="Arial" w:eastAsia="Arial" w:hAnsi="Arial" w:cs="Arial"/>
        </w:rPr>
        <w:t>N</w:t>
      </w:r>
      <w:r w:rsidR="00AA7A4C">
        <w:rPr>
          <w:rFonts w:ascii="Arial" w:eastAsia="Arial" w:hAnsi="Arial" w:cs="Arial"/>
        </w:rPr>
        <w:t>otice</w:t>
      </w:r>
      <w:r w:rsidR="001D2193" w:rsidRPr="235A470E">
        <w:rPr>
          <w:rFonts w:ascii="Arial" w:eastAsia="Arial" w:hAnsi="Arial" w:cs="Arial"/>
        </w:rPr>
        <w:t xml:space="preserve"> being </w:t>
      </w:r>
      <w:r w:rsidR="00B64D9D" w:rsidRPr="235A470E">
        <w:rPr>
          <w:rFonts w:ascii="Arial" w:eastAsia="Arial" w:hAnsi="Arial" w:cs="Arial"/>
        </w:rPr>
        <w:t>withdrawn or</w:t>
      </w:r>
      <w:r w:rsidR="00521293" w:rsidRPr="235A470E">
        <w:rPr>
          <w:rFonts w:ascii="Arial" w:eastAsia="Arial" w:hAnsi="Arial" w:cs="Arial"/>
        </w:rPr>
        <w:t xml:space="preserve"> lead to us asking you to reissue the </w:t>
      </w:r>
      <w:r w:rsidR="00AA7A4C" w:rsidRPr="235A470E">
        <w:rPr>
          <w:rFonts w:ascii="Arial" w:eastAsia="Arial" w:hAnsi="Arial" w:cs="Arial"/>
        </w:rPr>
        <w:t>P</w:t>
      </w:r>
      <w:r w:rsidR="00AA7A4C">
        <w:rPr>
          <w:rFonts w:ascii="Arial" w:eastAsia="Arial" w:hAnsi="Arial" w:cs="Arial"/>
        </w:rPr>
        <w:t xml:space="preserve">enalty </w:t>
      </w:r>
      <w:r w:rsidR="00AA7A4C" w:rsidRPr="235A470E">
        <w:rPr>
          <w:rFonts w:ascii="Arial" w:eastAsia="Arial" w:hAnsi="Arial" w:cs="Arial"/>
        </w:rPr>
        <w:t>N</w:t>
      </w:r>
      <w:r w:rsidR="00AA7A4C">
        <w:rPr>
          <w:rFonts w:ascii="Arial" w:eastAsia="Arial" w:hAnsi="Arial" w:cs="Arial"/>
        </w:rPr>
        <w:t>otice</w:t>
      </w:r>
      <w:r w:rsidR="113F0B59" w:rsidRPr="235A470E">
        <w:rPr>
          <w:rFonts w:ascii="Arial" w:eastAsia="Arial" w:hAnsi="Arial" w:cs="Arial"/>
        </w:rPr>
        <w:t xml:space="preserve"> </w:t>
      </w:r>
      <w:r w:rsidR="00521293" w:rsidRPr="235A470E">
        <w:rPr>
          <w:rFonts w:ascii="Arial" w:eastAsia="Arial" w:hAnsi="Arial" w:cs="Arial"/>
        </w:rPr>
        <w:t>and</w:t>
      </w:r>
      <w:r w:rsidR="6887889A" w:rsidRPr="235A470E">
        <w:rPr>
          <w:rFonts w:ascii="Arial" w:eastAsia="Arial" w:hAnsi="Arial" w:cs="Arial"/>
        </w:rPr>
        <w:t xml:space="preserve"> </w:t>
      </w:r>
      <w:r w:rsidR="3E85CADF" w:rsidRPr="235A470E">
        <w:rPr>
          <w:rFonts w:ascii="Arial" w:eastAsia="Arial" w:hAnsi="Arial" w:cs="Arial"/>
        </w:rPr>
        <w:t xml:space="preserve">effectively start the process again. </w:t>
      </w:r>
    </w:p>
    <w:p w14:paraId="3C1AA9CA" w14:textId="00FA3472" w:rsidR="7AC296BA" w:rsidRPr="00121BCD" w:rsidRDefault="004D5967" w:rsidP="235A470E">
      <w:pPr>
        <w:rPr>
          <w:rFonts w:ascii="Arial" w:eastAsia="Arial" w:hAnsi="Arial" w:cs="Arial"/>
          <w:b/>
          <w:bCs/>
        </w:rPr>
      </w:pPr>
      <w:r w:rsidRPr="00121BCD">
        <w:rPr>
          <w:rFonts w:ascii="Arial" w:eastAsia="Arial" w:hAnsi="Arial" w:cs="Arial"/>
          <w:b/>
          <w:bCs/>
        </w:rPr>
        <w:t xml:space="preserve">Q) We have issued a Penalty </w:t>
      </w:r>
      <w:r w:rsidR="31349E99" w:rsidRPr="00121BCD">
        <w:rPr>
          <w:rFonts w:ascii="Arial" w:eastAsia="Arial" w:hAnsi="Arial" w:cs="Arial"/>
          <w:b/>
          <w:bCs/>
        </w:rPr>
        <w:t>Notice,</w:t>
      </w:r>
      <w:r w:rsidRPr="00121BCD">
        <w:rPr>
          <w:rFonts w:ascii="Arial" w:eastAsia="Arial" w:hAnsi="Arial" w:cs="Arial"/>
          <w:b/>
          <w:bCs/>
        </w:rPr>
        <w:t xml:space="preserve"> and it has gone unpaid. The parents are being prosecuted, but the child now has poor </w:t>
      </w:r>
      <w:r w:rsidR="4D6C0A8F" w:rsidRPr="00121BCD">
        <w:rPr>
          <w:rFonts w:ascii="Arial" w:eastAsia="Arial" w:hAnsi="Arial" w:cs="Arial"/>
          <w:b/>
          <w:bCs/>
        </w:rPr>
        <w:t>attendance</w:t>
      </w:r>
      <w:r w:rsidR="008B40BC">
        <w:rPr>
          <w:rFonts w:ascii="Arial" w:eastAsia="Arial" w:hAnsi="Arial" w:cs="Arial"/>
          <w:b/>
          <w:bCs/>
        </w:rPr>
        <w:t>.  Can the school now</w:t>
      </w:r>
      <w:r w:rsidRPr="00121BCD">
        <w:rPr>
          <w:rFonts w:ascii="Arial" w:eastAsia="Arial" w:hAnsi="Arial" w:cs="Arial"/>
          <w:b/>
          <w:bCs/>
        </w:rPr>
        <w:t xml:space="preserve"> complete a LIT referral? </w:t>
      </w:r>
    </w:p>
    <w:p w14:paraId="1901A82F" w14:textId="2483BB06" w:rsidR="004D5967" w:rsidRDefault="00B97AC8" w:rsidP="235A470E">
      <w:pPr>
        <w:rPr>
          <w:rFonts w:ascii="Arial" w:eastAsia="Arial" w:hAnsi="Arial" w:cs="Arial"/>
        </w:rPr>
      </w:pPr>
      <w:r w:rsidRPr="235A470E">
        <w:rPr>
          <w:rFonts w:ascii="Arial" w:eastAsia="Arial" w:hAnsi="Arial" w:cs="Arial"/>
        </w:rPr>
        <w:lastRenderedPageBreak/>
        <w:t xml:space="preserve">A) No. You will need to wait for the Penalty Notice unpaid process to complete before you can refer to LIT in most cases. However, if it has been over 12 months since the Penalty Notice was issued, </w:t>
      </w:r>
      <w:r w:rsidR="00F87E5D" w:rsidRPr="235A470E">
        <w:rPr>
          <w:rFonts w:ascii="Arial" w:eastAsia="Arial" w:hAnsi="Arial" w:cs="Arial"/>
        </w:rPr>
        <w:t>LIT may accept the case. You should seek guidance from LIT before completing a referral</w:t>
      </w:r>
      <w:r w:rsidR="679D6F6C" w:rsidRPr="235A470E">
        <w:rPr>
          <w:rFonts w:ascii="Arial" w:eastAsia="Arial" w:hAnsi="Arial" w:cs="Arial"/>
        </w:rPr>
        <w:t xml:space="preserve"> via </w:t>
      </w:r>
      <w:hyperlink r:id="rId14">
        <w:r w:rsidR="679D6F6C" w:rsidRPr="235A470E">
          <w:rPr>
            <w:rStyle w:val="Hyperlink"/>
            <w:rFonts w:ascii="Arial" w:eastAsia="Arial" w:hAnsi="Arial" w:cs="Arial"/>
          </w:rPr>
          <w:t>Mendix</w:t>
        </w:r>
      </w:hyperlink>
      <w:r w:rsidR="00A67973" w:rsidRPr="235A470E">
        <w:rPr>
          <w:rFonts w:ascii="Arial" w:eastAsia="Arial" w:hAnsi="Arial" w:cs="Arial"/>
        </w:rPr>
        <w:t>. Please note that second Penalty Notices and subsequent holiday referrals can still be completed</w:t>
      </w:r>
      <w:r w:rsidR="00932E30" w:rsidRPr="235A470E">
        <w:rPr>
          <w:rFonts w:ascii="Arial" w:eastAsia="Arial" w:hAnsi="Arial" w:cs="Arial"/>
        </w:rPr>
        <w:t xml:space="preserve"> while a first is in process. </w:t>
      </w:r>
    </w:p>
    <w:p w14:paraId="1944FCE3" w14:textId="3C4E212D" w:rsidR="00E01B6F" w:rsidRPr="005711C9" w:rsidRDefault="00E01B6F" w:rsidP="235A470E">
      <w:pPr>
        <w:rPr>
          <w:rFonts w:ascii="Arial" w:eastAsia="Arial" w:hAnsi="Arial" w:cs="Arial"/>
          <w:b/>
          <w:bCs/>
        </w:rPr>
      </w:pPr>
      <w:r w:rsidRPr="005711C9">
        <w:rPr>
          <w:rFonts w:ascii="Arial" w:eastAsia="Arial" w:hAnsi="Arial" w:cs="Arial"/>
          <w:b/>
          <w:bCs/>
        </w:rPr>
        <w:t xml:space="preserve">Q) A parent has come to school requesting we withdraw the </w:t>
      </w:r>
      <w:r w:rsidR="07161914" w:rsidRPr="005711C9">
        <w:rPr>
          <w:rFonts w:ascii="Arial" w:eastAsia="Arial" w:hAnsi="Arial" w:cs="Arial"/>
          <w:b/>
          <w:bCs/>
        </w:rPr>
        <w:t>P</w:t>
      </w:r>
      <w:r w:rsidRPr="005711C9">
        <w:rPr>
          <w:rFonts w:ascii="Arial" w:eastAsia="Arial" w:hAnsi="Arial" w:cs="Arial"/>
          <w:b/>
          <w:bCs/>
        </w:rPr>
        <w:t xml:space="preserve">enalty Notice as they cannot afford it. We would now like to withdraw – how can we do this? </w:t>
      </w:r>
    </w:p>
    <w:p w14:paraId="1F70AC39" w14:textId="49C43362" w:rsidR="00E01B6F" w:rsidRDefault="00E01B6F" w:rsidP="235A470E">
      <w:pPr>
        <w:rPr>
          <w:rFonts w:ascii="Arial" w:eastAsia="Arial" w:hAnsi="Arial" w:cs="Arial"/>
        </w:rPr>
      </w:pPr>
      <w:r w:rsidRPr="235A470E">
        <w:rPr>
          <w:rFonts w:ascii="Arial" w:eastAsia="Arial" w:hAnsi="Arial" w:cs="Arial"/>
        </w:rPr>
        <w:t>A) Penalty Notices can only be withdrawn if there is a material error (e.g. it has been sent to the wrong address or named recipient) or if it should not have been issued (e.g. issued outside of the code of conduct</w:t>
      </w:r>
      <w:r w:rsidR="000E6A50" w:rsidRPr="235A470E">
        <w:rPr>
          <w:rFonts w:ascii="Arial" w:eastAsia="Arial" w:hAnsi="Arial" w:cs="Arial"/>
        </w:rPr>
        <w:t xml:space="preserve">). </w:t>
      </w:r>
      <w:r w:rsidR="00F50EFF">
        <w:rPr>
          <w:rFonts w:ascii="Arial" w:eastAsia="Arial" w:hAnsi="Arial" w:cs="Arial"/>
        </w:rPr>
        <w:t>The</w:t>
      </w:r>
      <w:r w:rsidR="000E6A50" w:rsidRPr="235A470E">
        <w:rPr>
          <w:rFonts w:ascii="Arial" w:eastAsia="Arial" w:hAnsi="Arial" w:cs="Arial"/>
        </w:rPr>
        <w:t xml:space="preserve"> </w:t>
      </w:r>
      <w:r w:rsidR="00F50EFF">
        <w:rPr>
          <w:rFonts w:ascii="Arial" w:eastAsia="Arial" w:hAnsi="Arial" w:cs="Arial"/>
        </w:rPr>
        <w:t>h</w:t>
      </w:r>
      <w:r w:rsidR="000E6A50" w:rsidRPr="235A470E">
        <w:rPr>
          <w:rFonts w:ascii="Arial" w:eastAsia="Arial" w:hAnsi="Arial" w:cs="Arial"/>
        </w:rPr>
        <w:t xml:space="preserve">eadteacher must make sure before issuing the </w:t>
      </w:r>
      <w:bookmarkStart w:id="3" w:name="_Hlk208328460"/>
      <w:r w:rsidR="6FD4A40D" w:rsidRPr="235A470E">
        <w:rPr>
          <w:rFonts w:ascii="Arial" w:eastAsia="Arial" w:hAnsi="Arial" w:cs="Arial"/>
        </w:rPr>
        <w:t>P</w:t>
      </w:r>
      <w:r w:rsidR="00925DDB">
        <w:rPr>
          <w:rFonts w:ascii="Arial" w:eastAsia="Arial" w:hAnsi="Arial" w:cs="Arial"/>
        </w:rPr>
        <w:t xml:space="preserve">enalty </w:t>
      </w:r>
      <w:r w:rsidR="000E6A50" w:rsidRPr="235A470E">
        <w:rPr>
          <w:rFonts w:ascii="Arial" w:eastAsia="Arial" w:hAnsi="Arial" w:cs="Arial"/>
        </w:rPr>
        <w:t>N</w:t>
      </w:r>
      <w:r w:rsidR="00925DDB">
        <w:rPr>
          <w:rFonts w:ascii="Arial" w:eastAsia="Arial" w:hAnsi="Arial" w:cs="Arial"/>
        </w:rPr>
        <w:t>otice</w:t>
      </w:r>
      <w:r w:rsidR="1BAEC8BB" w:rsidRPr="235A470E">
        <w:rPr>
          <w:rFonts w:ascii="Arial" w:eastAsia="Arial" w:hAnsi="Arial" w:cs="Arial"/>
        </w:rPr>
        <w:t xml:space="preserve"> </w:t>
      </w:r>
      <w:bookmarkEnd w:id="3"/>
      <w:r w:rsidR="1BAEC8BB" w:rsidRPr="235A470E">
        <w:rPr>
          <w:rFonts w:ascii="Arial" w:eastAsia="Arial" w:hAnsi="Arial" w:cs="Arial"/>
        </w:rPr>
        <w:t>that</w:t>
      </w:r>
      <w:r w:rsidR="000E6A50" w:rsidRPr="235A470E">
        <w:rPr>
          <w:rFonts w:ascii="Arial" w:eastAsia="Arial" w:hAnsi="Arial" w:cs="Arial"/>
        </w:rPr>
        <w:t xml:space="preserve"> they are happy to see the process through. </w:t>
      </w:r>
      <w:r w:rsidR="00D76949" w:rsidRPr="235A470E">
        <w:rPr>
          <w:rFonts w:ascii="Arial" w:eastAsia="Arial" w:hAnsi="Arial" w:cs="Arial"/>
        </w:rPr>
        <w:t xml:space="preserve">There is no right of appeal to a </w:t>
      </w:r>
      <w:r w:rsidR="00925DDB" w:rsidRPr="235A470E">
        <w:rPr>
          <w:rFonts w:ascii="Arial" w:eastAsia="Arial" w:hAnsi="Arial" w:cs="Arial"/>
        </w:rPr>
        <w:t>P</w:t>
      </w:r>
      <w:r w:rsidR="00925DDB">
        <w:rPr>
          <w:rFonts w:ascii="Arial" w:eastAsia="Arial" w:hAnsi="Arial" w:cs="Arial"/>
        </w:rPr>
        <w:t xml:space="preserve">enalty </w:t>
      </w:r>
      <w:r w:rsidR="00925DDB" w:rsidRPr="235A470E">
        <w:rPr>
          <w:rFonts w:ascii="Arial" w:eastAsia="Arial" w:hAnsi="Arial" w:cs="Arial"/>
        </w:rPr>
        <w:t>N</w:t>
      </w:r>
      <w:r w:rsidR="00925DDB">
        <w:rPr>
          <w:rFonts w:ascii="Arial" w:eastAsia="Arial" w:hAnsi="Arial" w:cs="Arial"/>
        </w:rPr>
        <w:t>otice</w:t>
      </w:r>
      <w:r w:rsidR="00D76949" w:rsidRPr="235A470E">
        <w:rPr>
          <w:rFonts w:ascii="Arial" w:eastAsia="Arial" w:hAnsi="Arial" w:cs="Arial"/>
        </w:rPr>
        <w:t xml:space="preserve"> once issued, and instead parents will need to proceed to court and make their case there. </w:t>
      </w:r>
    </w:p>
    <w:p w14:paraId="359C9F5A" w14:textId="7CD054F1" w:rsidR="008E1887" w:rsidRPr="00925DDB" w:rsidRDefault="00011E67" w:rsidP="235A470E">
      <w:pPr>
        <w:rPr>
          <w:rFonts w:ascii="Arial" w:eastAsia="Arial" w:hAnsi="Arial" w:cs="Arial"/>
          <w:b/>
          <w:bCs/>
        </w:rPr>
      </w:pPr>
      <w:r w:rsidRPr="00925DDB">
        <w:rPr>
          <w:rFonts w:ascii="Arial" w:eastAsia="Arial" w:hAnsi="Arial" w:cs="Arial"/>
          <w:b/>
          <w:bCs/>
        </w:rPr>
        <w:t xml:space="preserve">Q) A child has been off ill for several weeks. We have had no medical evidence. Can we switch the coding from I to O and issue a Notice to Improve? </w:t>
      </w:r>
    </w:p>
    <w:p w14:paraId="3DF6D11B" w14:textId="099CE359" w:rsidR="00011E67" w:rsidRDefault="00011E67" w:rsidP="235A470E">
      <w:pPr>
        <w:rPr>
          <w:rFonts w:ascii="Arial" w:eastAsia="Arial" w:hAnsi="Arial" w:cs="Arial"/>
        </w:rPr>
      </w:pPr>
      <w:r w:rsidRPr="235A470E">
        <w:rPr>
          <w:rFonts w:ascii="Arial" w:eastAsia="Arial" w:hAnsi="Arial" w:cs="Arial"/>
        </w:rPr>
        <w:t xml:space="preserve">A) If school have been I coding for a significant period, </w:t>
      </w:r>
      <w:r w:rsidR="00DB1F8F" w:rsidRPr="235A470E">
        <w:rPr>
          <w:rFonts w:ascii="Arial" w:eastAsia="Arial" w:hAnsi="Arial" w:cs="Arial"/>
        </w:rPr>
        <w:t xml:space="preserve">it is advised that school complete a </w:t>
      </w:r>
      <w:hyperlink r:id="rId15">
        <w:r w:rsidR="00E4026B" w:rsidRPr="235A470E">
          <w:rPr>
            <w:rStyle w:val="Hyperlink"/>
            <w:rFonts w:ascii="Arial" w:eastAsia="Arial" w:hAnsi="Arial" w:cs="Arial"/>
          </w:rPr>
          <w:t>Mendix</w:t>
        </w:r>
      </w:hyperlink>
      <w:r w:rsidR="00E4026B" w:rsidRPr="235A470E">
        <w:rPr>
          <w:rFonts w:ascii="Arial" w:eastAsia="Arial" w:hAnsi="Arial" w:cs="Arial"/>
        </w:rPr>
        <w:t xml:space="preserve"> </w:t>
      </w:r>
      <w:r w:rsidR="00DB1F8F" w:rsidRPr="235A470E">
        <w:rPr>
          <w:rFonts w:ascii="Arial" w:eastAsia="Arial" w:hAnsi="Arial" w:cs="Arial"/>
        </w:rPr>
        <w:t>request for advice form</w:t>
      </w:r>
      <w:r w:rsidR="009E7548" w:rsidRPr="235A470E">
        <w:rPr>
          <w:rFonts w:ascii="Arial" w:eastAsia="Arial" w:hAnsi="Arial" w:cs="Arial"/>
        </w:rPr>
        <w:t xml:space="preserve">, selecting Attendance as the reason. </w:t>
      </w:r>
      <w:r w:rsidR="00CF192D" w:rsidRPr="235A470E">
        <w:rPr>
          <w:rFonts w:ascii="Arial" w:eastAsia="Arial" w:hAnsi="Arial" w:cs="Arial"/>
        </w:rPr>
        <w:t xml:space="preserve">Please outline the full circumstance and then advice will be forthcoming around next steps. </w:t>
      </w:r>
    </w:p>
    <w:p w14:paraId="11E7386B" w14:textId="2568527F" w:rsidR="00C90026" w:rsidRPr="009F7C16" w:rsidRDefault="00A85BB3" w:rsidP="235A470E">
      <w:pPr>
        <w:rPr>
          <w:rFonts w:ascii="Arial" w:eastAsia="Arial" w:hAnsi="Arial" w:cs="Arial"/>
          <w:b/>
          <w:bCs/>
        </w:rPr>
      </w:pPr>
      <w:r w:rsidRPr="009F7C16">
        <w:rPr>
          <w:rFonts w:ascii="Arial" w:eastAsia="Arial" w:hAnsi="Arial" w:cs="Arial"/>
          <w:b/>
          <w:bCs/>
        </w:rPr>
        <w:t xml:space="preserve">Q) My colleague posted the </w:t>
      </w:r>
      <w:r w:rsidR="0079309E" w:rsidRPr="009F7C16">
        <w:rPr>
          <w:rFonts w:ascii="Arial" w:eastAsia="Arial" w:hAnsi="Arial" w:cs="Arial"/>
          <w:b/>
          <w:bCs/>
        </w:rPr>
        <w:t>documents but</w:t>
      </w:r>
      <w:r w:rsidRPr="009F7C16">
        <w:rPr>
          <w:rFonts w:ascii="Arial" w:eastAsia="Arial" w:hAnsi="Arial" w:cs="Arial"/>
          <w:b/>
          <w:bCs/>
        </w:rPr>
        <w:t xml:space="preserve"> is now not in school until next week. Can I sign the certificate of service instead? </w:t>
      </w:r>
    </w:p>
    <w:p w14:paraId="6C9569DA" w14:textId="61EFEA5F" w:rsidR="00A85BB3" w:rsidRDefault="00A85BB3" w:rsidP="235A470E">
      <w:pPr>
        <w:rPr>
          <w:rFonts w:ascii="Arial" w:eastAsia="Arial" w:hAnsi="Arial" w:cs="Arial"/>
          <w:strike/>
        </w:rPr>
      </w:pPr>
      <w:r w:rsidRPr="235A470E">
        <w:rPr>
          <w:rFonts w:ascii="Arial" w:eastAsia="Arial" w:hAnsi="Arial" w:cs="Arial"/>
        </w:rPr>
        <w:t xml:space="preserve">A) No. The certificate of service must be signed by the staff member who posted or handed the </w:t>
      </w:r>
      <w:r w:rsidR="009F7C16" w:rsidRPr="235A470E">
        <w:rPr>
          <w:rFonts w:ascii="Arial" w:eastAsia="Arial" w:hAnsi="Arial" w:cs="Arial"/>
        </w:rPr>
        <w:t>P</w:t>
      </w:r>
      <w:r w:rsidR="009F7C16">
        <w:rPr>
          <w:rFonts w:ascii="Arial" w:eastAsia="Arial" w:hAnsi="Arial" w:cs="Arial"/>
        </w:rPr>
        <w:t xml:space="preserve">enalty </w:t>
      </w:r>
      <w:r w:rsidR="009F7C16" w:rsidRPr="235A470E">
        <w:rPr>
          <w:rFonts w:ascii="Arial" w:eastAsia="Arial" w:hAnsi="Arial" w:cs="Arial"/>
        </w:rPr>
        <w:t>N</w:t>
      </w:r>
      <w:r w:rsidR="009F7C16">
        <w:rPr>
          <w:rFonts w:ascii="Arial" w:eastAsia="Arial" w:hAnsi="Arial" w:cs="Arial"/>
        </w:rPr>
        <w:t>otice</w:t>
      </w:r>
      <w:r w:rsidRPr="235A470E">
        <w:rPr>
          <w:rFonts w:ascii="Arial" w:eastAsia="Arial" w:hAnsi="Arial" w:cs="Arial"/>
        </w:rPr>
        <w:t xml:space="preserve"> to the named recipient. The purpose is signing to say it was </w:t>
      </w:r>
      <w:r w:rsidR="5904148A" w:rsidRPr="235A470E">
        <w:rPr>
          <w:rFonts w:ascii="Arial" w:eastAsia="Arial" w:hAnsi="Arial" w:cs="Arial"/>
        </w:rPr>
        <w:t>done</w:t>
      </w:r>
      <w:r w:rsidRPr="235A470E">
        <w:rPr>
          <w:rFonts w:ascii="Arial" w:eastAsia="Arial" w:hAnsi="Arial" w:cs="Arial"/>
        </w:rPr>
        <w:t xml:space="preserve"> – if you didn’t do it, as much as you may trust your colleague – you </w:t>
      </w:r>
      <w:r w:rsidR="00FF16B3">
        <w:rPr>
          <w:rFonts w:ascii="Arial" w:eastAsia="Arial" w:hAnsi="Arial" w:cs="Arial"/>
        </w:rPr>
        <w:t>did not post</w:t>
      </w:r>
      <w:r w:rsidR="00906BE3">
        <w:rPr>
          <w:rFonts w:ascii="Arial" w:eastAsia="Arial" w:hAnsi="Arial" w:cs="Arial"/>
        </w:rPr>
        <w:t xml:space="preserve"> or hand it over</w:t>
      </w:r>
      <w:r w:rsidR="0079309E" w:rsidRPr="235A470E">
        <w:rPr>
          <w:rFonts w:ascii="Arial" w:eastAsia="Arial" w:hAnsi="Arial" w:cs="Arial"/>
        </w:rPr>
        <w:t xml:space="preserve">, and the certificate of service is a </w:t>
      </w:r>
      <w:r w:rsidR="00906BE3">
        <w:rPr>
          <w:rFonts w:ascii="Arial" w:eastAsia="Arial" w:hAnsi="Arial" w:cs="Arial"/>
        </w:rPr>
        <w:t>c</w:t>
      </w:r>
      <w:r w:rsidR="0079309E" w:rsidRPr="235A470E">
        <w:rPr>
          <w:rFonts w:ascii="Arial" w:eastAsia="Arial" w:hAnsi="Arial" w:cs="Arial"/>
        </w:rPr>
        <w:t>ourt document</w:t>
      </w:r>
      <w:r w:rsidR="02E6C481" w:rsidRPr="235A470E">
        <w:rPr>
          <w:rFonts w:ascii="Arial" w:eastAsia="Arial" w:hAnsi="Arial" w:cs="Arial"/>
        </w:rPr>
        <w:t xml:space="preserve"> that verifies the </w:t>
      </w:r>
      <w:r w:rsidR="00906BE3" w:rsidRPr="235A470E">
        <w:rPr>
          <w:rFonts w:ascii="Arial" w:eastAsia="Arial" w:hAnsi="Arial" w:cs="Arial"/>
        </w:rPr>
        <w:t>P</w:t>
      </w:r>
      <w:r w:rsidR="00906BE3">
        <w:rPr>
          <w:rFonts w:ascii="Arial" w:eastAsia="Arial" w:hAnsi="Arial" w:cs="Arial"/>
        </w:rPr>
        <w:t xml:space="preserve">enalty </w:t>
      </w:r>
      <w:r w:rsidR="00906BE3" w:rsidRPr="235A470E">
        <w:rPr>
          <w:rFonts w:ascii="Arial" w:eastAsia="Arial" w:hAnsi="Arial" w:cs="Arial"/>
        </w:rPr>
        <w:t>N</w:t>
      </w:r>
      <w:r w:rsidR="00906BE3">
        <w:rPr>
          <w:rFonts w:ascii="Arial" w:eastAsia="Arial" w:hAnsi="Arial" w:cs="Arial"/>
        </w:rPr>
        <w:t>otice</w:t>
      </w:r>
      <w:r w:rsidR="02E6C481" w:rsidRPr="235A470E">
        <w:rPr>
          <w:rFonts w:ascii="Arial" w:eastAsia="Arial" w:hAnsi="Arial" w:cs="Arial"/>
        </w:rPr>
        <w:t xml:space="preserve"> was served correctly.</w:t>
      </w:r>
    </w:p>
    <w:p w14:paraId="2B72E18C" w14:textId="1038EA41" w:rsidR="7AC296BA" w:rsidRDefault="7AC296BA" w:rsidP="235A470E">
      <w:pPr>
        <w:rPr>
          <w:rFonts w:ascii="Arial" w:eastAsia="Arial" w:hAnsi="Arial" w:cs="Arial"/>
        </w:rPr>
      </w:pPr>
    </w:p>
    <w:p w14:paraId="1422AD10" w14:textId="77777777" w:rsidR="003779CE" w:rsidRDefault="003779CE" w:rsidP="7AC296BA"/>
    <w:sectPr w:rsidR="003779CE">
      <w:pgSz w:w="11906" w:h="16838"/>
      <w:pgMar w:top="1440" w:right="1440" w:bottom="81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FA805"/>
    <w:multiLevelType w:val="hybridMultilevel"/>
    <w:tmpl w:val="63FC32EA"/>
    <w:lvl w:ilvl="0" w:tplc="CCA67850">
      <w:start w:val="1"/>
      <w:numFmt w:val="lowerRoman"/>
      <w:lvlText w:val="%1)"/>
      <w:lvlJc w:val="left"/>
      <w:pPr>
        <w:ind w:left="720" w:hanging="360"/>
      </w:pPr>
    </w:lvl>
    <w:lvl w:ilvl="1" w:tplc="38B8693A">
      <w:start w:val="1"/>
      <w:numFmt w:val="lowerLetter"/>
      <w:lvlText w:val="%2."/>
      <w:lvlJc w:val="left"/>
      <w:pPr>
        <w:ind w:left="1440" w:hanging="360"/>
      </w:pPr>
    </w:lvl>
    <w:lvl w:ilvl="2" w:tplc="575008C4">
      <w:start w:val="1"/>
      <w:numFmt w:val="lowerRoman"/>
      <w:lvlText w:val="%3."/>
      <w:lvlJc w:val="right"/>
      <w:pPr>
        <w:ind w:left="2160" w:hanging="180"/>
      </w:pPr>
    </w:lvl>
    <w:lvl w:ilvl="3" w:tplc="80E0AE64">
      <w:start w:val="1"/>
      <w:numFmt w:val="decimal"/>
      <w:lvlText w:val="%4."/>
      <w:lvlJc w:val="left"/>
      <w:pPr>
        <w:ind w:left="2880" w:hanging="360"/>
      </w:pPr>
    </w:lvl>
    <w:lvl w:ilvl="4" w:tplc="E67498AA">
      <w:start w:val="1"/>
      <w:numFmt w:val="lowerLetter"/>
      <w:lvlText w:val="%5."/>
      <w:lvlJc w:val="left"/>
      <w:pPr>
        <w:ind w:left="3600" w:hanging="360"/>
      </w:pPr>
    </w:lvl>
    <w:lvl w:ilvl="5" w:tplc="2BA02850">
      <w:start w:val="1"/>
      <w:numFmt w:val="lowerRoman"/>
      <w:lvlText w:val="%6."/>
      <w:lvlJc w:val="right"/>
      <w:pPr>
        <w:ind w:left="4320" w:hanging="180"/>
      </w:pPr>
    </w:lvl>
    <w:lvl w:ilvl="6" w:tplc="FA7AD9A8">
      <w:start w:val="1"/>
      <w:numFmt w:val="decimal"/>
      <w:lvlText w:val="%7."/>
      <w:lvlJc w:val="left"/>
      <w:pPr>
        <w:ind w:left="5040" w:hanging="360"/>
      </w:pPr>
    </w:lvl>
    <w:lvl w:ilvl="7" w:tplc="9C981446">
      <w:start w:val="1"/>
      <w:numFmt w:val="lowerLetter"/>
      <w:lvlText w:val="%8."/>
      <w:lvlJc w:val="left"/>
      <w:pPr>
        <w:ind w:left="5760" w:hanging="360"/>
      </w:pPr>
    </w:lvl>
    <w:lvl w:ilvl="8" w:tplc="281E94C2">
      <w:start w:val="1"/>
      <w:numFmt w:val="lowerRoman"/>
      <w:lvlText w:val="%9."/>
      <w:lvlJc w:val="right"/>
      <w:pPr>
        <w:ind w:left="6480" w:hanging="180"/>
      </w:pPr>
    </w:lvl>
  </w:abstractNum>
  <w:num w:numId="1" w16cid:durableId="876893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433859"/>
    <w:rsid w:val="00011E67"/>
    <w:rsid w:val="000121B2"/>
    <w:rsid w:val="00016A8F"/>
    <w:rsid w:val="000257A4"/>
    <w:rsid w:val="00025B51"/>
    <w:rsid w:val="00035C19"/>
    <w:rsid w:val="0005222F"/>
    <w:rsid w:val="00056FAE"/>
    <w:rsid w:val="0006371E"/>
    <w:rsid w:val="000A33B6"/>
    <w:rsid w:val="000C1F04"/>
    <w:rsid w:val="000E47C4"/>
    <w:rsid w:val="000E5B27"/>
    <w:rsid w:val="000E6A50"/>
    <w:rsid w:val="00121BCD"/>
    <w:rsid w:val="00135840"/>
    <w:rsid w:val="00143982"/>
    <w:rsid w:val="001667E7"/>
    <w:rsid w:val="00190CC5"/>
    <w:rsid w:val="001A0BAA"/>
    <w:rsid w:val="001A560C"/>
    <w:rsid w:val="001B4ECD"/>
    <w:rsid w:val="001D2193"/>
    <w:rsid w:val="001D57EF"/>
    <w:rsid w:val="0021654C"/>
    <w:rsid w:val="00221F35"/>
    <w:rsid w:val="00230C64"/>
    <w:rsid w:val="00240573"/>
    <w:rsid w:val="00252749"/>
    <w:rsid w:val="0027086C"/>
    <w:rsid w:val="002742EA"/>
    <w:rsid w:val="00280CCE"/>
    <w:rsid w:val="00292E4F"/>
    <w:rsid w:val="002A2623"/>
    <w:rsid w:val="002D6F5A"/>
    <w:rsid w:val="00307B89"/>
    <w:rsid w:val="0031241B"/>
    <w:rsid w:val="00331F5B"/>
    <w:rsid w:val="00356C8D"/>
    <w:rsid w:val="003779CE"/>
    <w:rsid w:val="003B6748"/>
    <w:rsid w:val="003C5652"/>
    <w:rsid w:val="003D01EC"/>
    <w:rsid w:val="003D40D8"/>
    <w:rsid w:val="003F0639"/>
    <w:rsid w:val="00407AD7"/>
    <w:rsid w:val="00410C9E"/>
    <w:rsid w:val="00423619"/>
    <w:rsid w:val="004266EF"/>
    <w:rsid w:val="00426E44"/>
    <w:rsid w:val="00441B95"/>
    <w:rsid w:val="00470AEC"/>
    <w:rsid w:val="00475D32"/>
    <w:rsid w:val="004B6504"/>
    <w:rsid w:val="004D2C48"/>
    <w:rsid w:val="004D3A7E"/>
    <w:rsid w:val="004D5967"/>
    <w:rsid w:val="005016A8"/>
    <w:rsid w:val="005076E9"/>
    <w:rsid w:val="00511D72"/>
    <w:rsid w:val="00521293"/>
    <w:rsid w:val="00552952"/>
    <w:rsid w:val="00553047"/>
    <w:rsid w:val="005711C9"/>
    <w:rsid w:val="00585DEB"/>
    <w:rsid w:val="005A551E"/>
    <w:rsid w:val="005E0391"/>
    <w:rsid w:val="006003D9"/>
    <w:rsid w:val="0060286C"/>
    <w:rsid w:val="006063C8"/>
    <w:rsid w:val="0064667A"/>
    <w:rsid w:val="00647488"/>
    <w:rsid w:val="0068446E"/>
    <w:rsid w:val="0068731E"/>
    <w:rsid w:val="006915CE"/>
    <w:rsid w:val="006C1E09"/>
    <w:rsid w:val="006F1F5A"/>
    <w:rsid w:val="00717868"/>
    <w:rsid w:val="00763B0E"/>
    <w:rsid w:val="00772EF2"/>
    <w:rsid w:val="00786A19"/>
    <w:rsid w:val="0079309E"/>
    <w:rsid w:val="007B057E"/>
    <w:rsid w:val="007B4DBE"/>
    <w:rsid w:val="007B5EB1"/>
    <w:rsid w:val="007C2980"/>
    <w:rsid w:val="007D2046"/>
    <w:rsid w:val="00801284"/>
    <w:rsid w:val="008044ED"/>
    <w:rsid w:val="00806810"/>
    <w:rsid w:val="008161C4"/>
    <w:rsid w:val="00827B05"/>
    <w:rsid w:val="008312F4"/>
    <w:rsid w:val="00837EA6"/>
    <w:rsid w:val="00851662"/>
    <w:rsid w:val="00872D4E"/>
    <w:rsid w:val="0089725B"/>
    <w:rsid w:val="008B025E"/>
    <w:rsid w:val="008B40BC"/>
    <w:rsid w:val="008B43A6"/>
    <w:rsid w:val="008D704B"/>
    <w:rsid w:val="008D7262"/>
    <w:rsid w:val="008E1887"/>
    <w:rsid w:val="0090377A"/>
    <w:rsid w:val="00906BE3"/>
    <w:rsid w:val="00911DD1"/>
    <w:rsid w:val="00917FDE"/>
    <w:rsid w:val="00925DDB"/>
    <w:rsid w:val="00932E30"/>
    <w:rsid w:val="009A7A9C"/>
    <w:rsid w:val="009B06F7"/>
    <w:rsid w:val="009C23A1"/>
    <w:rsid w:val="009E7548"/>
    <w:rsid w:val="009F7C16"/>
    <w:rsid w:val="00A02687"/>
    <w:rsid w:val="00A10FA5"/>
    <w:rsid w:val="00A32D11"/>
    <w:rsid w:val="00A33FC9"/>
    <w:rsid w:val="00A5513E"/>
    <w:rsid w:val="00A67973"/>
    <w:rsid w:val="00A72BC9"/>
    <w:rsid w:val="00A85BB3"/>
    <w:rsid w:val="00A974B1"/>
    <w:rsid w:val="00AA7A4C"/>
    <w:rsid w:val="00AB42B8"/>
    <w:rsid w:val="00AD79A6"/>
    <w:rsid w:val="00AE0769"/>
    <w:rsid w:val="00B11625"/>
    <w:rsid w:val="00B11A92"/>
    <w:rsid w:val="00B165EA"/>
    <w:rsid w:val="00B32BE3"/>
    <w:rsid w:val="00B32CD9"/>
    <w:rsid w:val="00B4575A"/>
    <w:rsid w:val="00B64D9D"/>
    <w:rsid w:val="00B97AC8"/>
    <w:rsid w:val="00BA4FE7"/>
    <w:rsid w:val="00BD148E"/>
    <w:rsid w:val="00C06D12"/>
    <w:rsid w:val="00C118D6"/>
    <w:rsid w:val="00C22E5A"/>
    <w:rsid w:val="00C2483B"/>
    <w:rsid w:val="00C5757B"/>
    <w:rsid w:val="00C84EF7"/>
    <w:rsid w:val="00C86432"/>
    <w:rsid w:val="00C90026"/>
    <w:rsid w:val="00CA7C88"/>
    <w:rsid w:val="00CC558D"/>
    <w:rsid w:val="00CF192D"/>
    <w:rsid w:val="00CF5262"/>
    <w:rsid w:val="00D006CC"/>
    <w:rsid w:val="00D2245A"/>
    <w:rsid w:val="00D4058D"/>
    <w:rsid w:val="00D517CA"/>
    <w:rsid w:val="00D538C2"/>
    <w:rsid w:val="00D61351"/>
    <w:rsid w:val="00D76949"/>
    <w:rsid w:val="00DB1F8F"/>
    <w:rsid w:val="00DB3A8C"/>
    <w:rsid w:val="00DB4A2C"/>
    <w:rsid w:val="00DD7C3B"/>
    <w:rsid w:val="00DE7D4B"/>
    <w:rsid w:val="00E01B6F"/>
    <w:rsid w:val="00E03D8F"/>
    <w:rsid w:val="00E047CA"/>
    <w:rsid w:val="00E04BE5"/>
    <w:rsid w:val="00E17F26"/>
    <w:rsid w:val="00E4026B"/>
    <w:rsid w:val="00E7079C"/>
    <w:rsid w:val="00E74713"/>
    <w:rsid w:val="00E85785"/>
    <w:rsid w:val="00EA6310"/>
    <w:rsid w:val="00EB2F2F"/>
    <w:rsid w:val="00F02219"/>
    <w:rsid w:val="00F07E90"/>
    <w:rsid w:val="00F11D46"/>
    <w:rsid w:val="00F13F33"/>
    <w:rsid w:val="00F45F43"/>
    <w:rsid w:val="00F50EFF"/>
    <w:rsid w:val="00F52ED6"/>
    <w:rsid w:val="00F56E3F"/>
    <w:rsid w:val="00F87E5D"/>
    <w:rsid w:val="00FF16B3"/>
    <w:rsid w:val="0126B50D"/>
    <w:rsid w:val="01C82A3C"/>
    <w:rsid w:val="02461CBB"/>
    <w:rsid w:val="02E6C481"/>
    <w:rsid w:val="0344D3F5"/>
    <w:rsid w:val="039F2831"/>
    <w:rsid w:val="058A75C4"/>
    <w:rsid w:val="06018251"/>
    <w:rsid w:val="06BAFF5D"/>
    <w:rsid w:val="07161914"/>
    <w:rsid w:val="076E6B62"/>
    <w:rsid w:val="07834D19"/>
    <w:rsid w:val="08EB7CE2"/>
    <w:rsid w:val="08FCC79C"/>
    <w:rsid w:val="096090A5"/>
    <w:rsid w:val="0A1314C5"/>
    <w:rsid w:val="0A3A08E1"/>
    <w:rsid w:val="0A4A4423"/>
    <w:rsid w:val="0AC8B9FA"/>
    <w:rsid w:val="0AD8713E"/>
    <w:rsid w:val="0BC9368C"/>
    <w:rsid w:val="0BDC2B55"/>
    <w:rsid w:val="0BF722C4"/>
    <w:rsid w:val="0C7B8552"/>
    <w:rsid w:val="0CA56D5E"/>
    <w:rsid w:val="0CAC06A4"/>
    <w:rsid w:val="0FED6DF3"/>
    <w:rsid w:val="104CDB3C"/>
    <w:rsid w:val="113F0B59"/>
    <w:rsid w:val="133B88B6"/>
    <w:rsid w:val="143F94F3"/>
    <w:rsid w:val="150DB0F4"/>
    <w:rsid w:val="1586AE9D"/>
    <w:rsid w:val="1594CF64"/>
    <w:rsid w:val="161F8121"/>
    <w:rsid w:val="16C8ECE7"/>
    <w:rsid w:val="1799C923"/>
    <w:rsid w:val="17BCA388"/>
    <w:rsid w:val="17BFD07A"/>
    <w:rsid w:val="181C1AA7"/>
    <w:rsid w:val="1859938B"/>
    <w:rsid w:val="18B3223F"/>
    <w:rsid w:val="18F8BA93"/>
    <w:rsid w:val="196667A2"/>
    <w:rsid w:val="19C658F3"/>
    <w:rsid w:val="19E005AB"/>
    <w:rsid w:val="1ADD34A8"/>
    <w:rsid w:val="1BAEC8BB"/>
    <w:rsid w:val="1BD86DFF"/>
    <w:rsid w:val="1D842466"/>
    <w:rsid w:val="1E53FF65"/>
    <w:rsid w:val="1F16BC4A"/>
    <w:rsid w:val="1F2F82C6"/>
    <w:rsid w:val="1FBEFF50"/>
    <w:rsid w:val="210C2D22"/>
    <w:rsid w:val="22ED0F65"/>
    <w:rsid w:val="23596C81"/>
    <w:rsid w:val="235A470E"/>
    <w:rsid w:val="2369A65C"/>
    <w:rsid w:val="23709BBB"/>
    <w:rsid w:val="23B9DE33"/>
    <w:rsid w:val="258685D3"/>
    <w:rsid w:val="27574427"/>
    <w:rsid w:val="280C40C1"/>
    <w:rsid w:val="2977B712"/>
    <w:rsid w:val="2A018808"/>
    <w:rsid w:val="2A4F66ED"/>
    <w:rsid w:val="2ACE6352"/>
    <w:rsid w:val="2BB543FB"/>
    <w:rsid w:val="2BDF10D0"/>
    <w:rsid w:val="2BFDD4DE"/>
    <w:rsid w:val="2D0B73C0"/>
    <w:rsid w:val="2E08B9EB"/>
    <w:rsid w:val="2E17E528"/>
    <w:rsid w:val="2F0638C9"/>
    <w:rsid w:val="2F28E3E6"/>
    <w:rsid w:val="2F8B64D4"/>
    <w:rsid w:val="300DD0E1"/>
    <w:rsid w:val="31349E99"/>
    <w:rsid w:val="325931E9"/>
    <w:rsid w:val="326DA6D5"/>
    <w:rsid w:val="32FA0687"/>
    <w:rsid w:val="3415DF9A"/>
    <w:rsid w:val="34783C47"/>
    <w:rsid w:val="347C8510"/>
    <w:rsid w:val="34A3DE12"/>
    <w:rsid w:val="34BA156F"/>
    <w:rsid w:val="35E634B1"/>
    <w:rsid w:val="3626A363"/>
    <w:rsid w:val="363D4AAF"/>
    <w:rsid w:val="36880120"/>
    <w:rsid w:val="3725DFE7"/>
    <w:rsid w:val="373A0BFB"/>
    <w:rsid w:val="37E8AC8C"/>
    <w:rsid w:val="39122537"/>
    <w:rsid w:val="39293F74"/>
    <w:rsid w:val="39326681"/>
    <w:rsid w:val="39433859"/>
    <w:rsid w:val="3A7D1D06"/>
    <w:rsid w:val="3CC48669"/>
    <w:rsid w:val="3D87FE44"/>
    <w:rsid w:val="3DB7BBBB"/>
    <w:rsid w:val="3E07D0D2"/>
    <w:rsid w:val="3E8477D2"/>
    <w:rsid w:val="3E85CADF"/>
    <w:rsid w:val="3EA5050C"/>
    <w:rsid w:val="3F4221F5"/>
    <w:rsid w:val="404314FC"/>
    <w:rsid w:val="40638147"/>
    <w:rsid w:val="4185D598"/>
    <w:rsid w:val="427D6E64"/>
    <w:rsid w:val="42F8E23B"/>
    <w:rsid w:val="432122A2"/>
    <w:rsid w:val="438A5164"/>
    <w:rsid w:val="4491E850"/>
    <w:rsid w:val="45C5DA55"/>
    <w:rsid w:val="47BC20EA"/>
    <w:rsid w:val="47DCA69C"/>
    <w:rsid w:val="47EF9F28"/>
    <w:rsid w:val="49966D0A"/>
    <w:rsid w:val="4A00E1E0"/>
    <w:rsid w:val="4AFA4C0A"/>
    <w:rsid w:val="4B02A943"/>
    <w:rsid w:val="4B3F5219"/>
    <w:rsid w:val="4B5A1F32"/>
    <w:rsid w:val="4BCBC1E8"/>
    <w:rsid w:val="4BE34D57"/>
    <w:rsid w:val="4C40C519"/>
    <w:rsid w:val="4CA6D64A"/>
    <w:rsid w:val="4D3D1874"/>
    <w:rsid w:val="4D5647E9"/>
    <w:rsid w:val="4D6C0A8F"/>
    <w:rsid w:val="4E31AD48"/>
    <w:rsid w:val="4EACE0BC"/>
    <w:rsid w:val="4EE6F290"/>
    <w:rsid w:val="4F10B27B"/>
    <w:rsid w:val="4F3E2A2F"/>
    <w:rsid w:val="4F47EFE3"/>
    <w:rsid w:val="4F7E0B18"/>
    <w:rsid w:val="5027BCFA"/>
    <w:rsid w:val="504106FE"/>
    <w:rsid w:val="50A523DE"/>
    <w:rsid w:val="50A77A09"/>
    <w:rsid w:val="51A99EA7"/>
    <w:rsid w:val="53458908"/>
    <w:rsid w:val="5441BB1E"/>
    <w:rsid w:val="54802EA5"/>
    <w:rsid w:val="57536A67"/>
    <w:rsid w:val="57DEAF4A"/>
    <w:rsid w:val="5904148A"/>
    <w:rsid w:val="596A549E"/>
    <w:rsid w:val="5A9D67F1"/>
    <w:rsid w:val="5B0ABB5D"/>
    <w:rsid w:val="5B62370B"/>
    <w:rsid w:val="5BBE8B3D"/>
    <w:rsid w:val="5BE69D2E"/>
    <w:rsid w:val="5CCEA6A0"/>
    <w:rsid w:val="5F829D2A"/>
    <w:rsid w:val="5FB0B74E"/>
    <w:rsid w:val="6271F208"/>
    <w:rsid w:val="62E7364D"/>
    <w:rsid w:val="6308458A"/>
    <w:rsid w:val="6319A6A6"/>
    <w:rsid w:val="63DA7FFD"/>
    <w:rsid w:val="64009639"/>
    <w:rsid w:val="645EC789"/>
    <w:rsid w:val="6471124D"/>
    <w:rsid w:val="6488F44A"/>
    <w:rsid w:val="64BCBDB0"/>
    <w:rsid w:val="650E800C"/>
    <w:rsid w:val="652C20DA"/>
    <w:rsid w:val="6562223C"/>
    <w:rsid w:val="6615490C"/>
    <w:rsid w:val="66DA25AF"/>
    <w:rsid w:val="679D6F6C"/>
    <w:rsid w:val="67BD0FAD"/>
    <w:rsid w:val="68740C28"/>
    <w:rsid w:val="687F9C23"/>
    <w:rsid w:val="6887889A"/>
    <w:rsid w:val="68B95B57"/>
    <w:rsid w:val="694EE96D"/>
    <w:rsid w:val="6A6310CC"/>
    <w:rsid w:val="6AA271A1"/>
    <w:rsid w:val="6B86EAFC"/>
    <w:rsid w:val="6BC73B23"/>
    <w:rsid w:val="6CA457F6"/>
    <w:rsid w:val="6D386CA1"/>
    <w:rsid w:val="6DC08E46"/>
    <w:rsid w:val="6F693C5A"/>
    <w:rsid w:val="6F9F7E84"/>
    <w:rsid w:val="6FBF8CD1"/>
    <w:rsid w:val="6FD4A40D"/>
    <w:rsid w:val="703D9F8B"/>
    <w:rsid w:val="707C325F"/>
    <w:rsid w:val="7209F503"/>
    <w:rsid w:val="728C568B"/>
    <w:rsid w:val="75E1181E"/>
    <w:rsid w:val="76017B72"/>
    <w:rsid w:val="760C7BA4"/>
    <w:rsid w:val="7664F020"/>
    <w:rsid w:val="768420B9"/>
    <w:rsid w:val="770F29C1"/>
    <w:rsid w:val="77BD9E8F"/>
    <w:rsid w:val="78A4CDE7"/>
    <w:rsid w:val="78A9A502"/>
    <w:rsid w:val="79A77C6D"/>
    <w:rsid w:val="7AC296BA"/>
    <w:rsid w:val="7B512E38"/>
    <w:rsid w:val="7BBB71CD"/>
    <w:rsid w:val="7C76C2AC"/>
    <w:rsid w:val="7D736A0A"/>
    <w:rsid w:val="7D93F8A5"/>
    <w:rsid w:val="7DFAC3F8"/>
    <w:rsid w:val="7E8D81F7"/>
    <w:rsid w:val="7EE907D5"/>
    <w:rsid w:val="7EF2C1C5"/>
    <w:rsid w:val="7FE85A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33859"/>
  <w15:chartTrackingRefBased/>
  <w15:docId w15:val="{500B7FD8-A866-4D54-A5D4-21B69353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7AC296BA"/>
    <w:rPr>
      <w:color w:val="467886"/>
      <w:u w:val="single"/>
    </w:rPr>
  </w:style>
  <w:style w:type="paragraph" w:styleId="ListParagraph">
    <w:name w:val="List Paragraph"/>
    <w:basedOn w:val="Normal"/>
    <w:uiPriority w:val="34"/>
    <w:qFormat/>
    <w:rsid w:val="7AC296BA"/>
    <w:pPr>
      <w:ind w:left="720"/>
      <w:contextualSpacing/>
    </w:pPr>
  </w:style>
  <w:style w:type="character" w:styleId="UnresolvedMention">
    <w:name w:val="Unresolved Mention"/>
    <w:basedOn w:val="DefaultParagraphFont"/>
    <w:uiPriority w:val="99"/>
    <w:semiHidden/>
    <w:unhideWhenUsed/>
    <w:rsid w:val="00917FDE"/>
    <w:rPr>
      <w:color w:val="605E5C"/>
      <w:shd w:val="clear" w:color="auto" w:fill="E1DFDD"/>
    </w:rPr>
  </w:style>
  <w:style w:type="character" w:styleId="FollowedHyperlink">
    <w:name w:val="FollowedHyperlink"/>
    <w:basedOn w:val="DefaultParagraphFont"/>
    <w:uiPriority w:val="99"/>
    <w:semiHidden/>
    <w:unhideWhenUsed/>
    <w:rsid w:val="008012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forms.apps.hants.gov.uk/p/school-forms" TargetMode="External"/><Relationship Id="rId13" Type="http://schemas.openxmlformats.org/officeDocument/2006/relationships/hyperlink" Target="https://educationforms.apps.hants.gov.uk/p/school-forms" TargetMode="External"/><Relationship Id="rId1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educationforms.apps.hants.gov.uk/p/school-forms" TargetMode="External"/><Relationship Id="rId12" Type="http://schemas.openxmlformats.org/officeDocument/2006/relationships/hyperlink" Target="mailto:csd.business.support@hants.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ducationforms.apps.hants.gov.uk/p/school-forms" TargetMode="External"/><Relationship Id="rId11" Type="http://schemas.openxmlformats.org/officeDocument/2006/relationships/hyperlink" Target="https://educationforms.apps.hants.gov.uk/p/school-forms" TargetMode="External"/><Relationship Id="rId5" Type="http://schemas.openxmlformats.org/officeDocument/2006/relationships/hyperlink" Target="https://hias-moodle.mylearningapp.com/course/view.php?id=303" TargetMode="External"/><Relationship Id="rId15" Type="http://schemas.openxmlformats.org/officeDocument/2006/relationships/hyperlink" Target="https://educationforms.apps.hants.gov.uk/p/school-forms" TargetMode="External"/><Relationship Id="rId10" Type="http://schemas.openxmlformats.org/officeDocument/2006/relationships/hyperlink" Target="https://educationforms.apps.hants.gov.uk/p/school-forms" TargetMode="External"/><Relationship Id="rId4" Type="http://schemas.openxmlformats.org/officeDocument/2006/relationships/webSettings" Target="webSettings.xml"/><Relationship Id="rId9" Type="http://schemas.openxmlformats.org/officeDocument/2006/relationships/hyperlink" Target="https://view.officeapps.live.com/op/view.aspx?src=https%3A%2F%2Fhias-moodle.mylearningapp.com%2Fpluginfile.php%2F5095%2Fmod_resource%2Fcontent%2F2%2FNotice_to_Improve_Guidance%2520September%25202025.docx&amp;wdOrigin=BROWSELINK" TargetMode="External"/><Relationship Id="rId14" Type="http://schemas.openxmlformats.org/officeDocument/2006/relationships/hyperlink" Target="https://educationforms.apps.hants.gov.uk/p/school-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6</Pages>
  <Words>2527</Words>
  <Characters>12296</Characters>
  <Application>Microsoft Office Word</Application>
  <DocSecurity>0</DocSecurity>
  <Lines>223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Glen</dc:creator>
  <cp:keywords/>
  <dc:description/>
  <cp:lastModifiedBy>Pereira Lopes, Charlie</cp:lastModifiedBy>
  <cp:revision>78</cp:revision>
  <dcterms:created xsi:type="dcterms:W3CDTF">2025-09-04T17:00:00Z</dcterms:created>
  <dcterms:modified xsi:type="dcterms:W3CDTF">2025-10-07T12:48:00Z</dcterms:modified>
</cp:coreProperties>
</file>