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0023" w14:textId="03D12653" w:rsidR="00AF688A" w:rsidRPr="00592916" w:rsidRDefault="00AF688A" w:rsidP="00AF688A">
      <w:pPr>
        <w:pStyle w:val="BodyText2"/>
        <w:tabs>
          <w:tab w:val="left" w:pos="-240"/>
        </w:tabs>
        <w:spacing w:after="0" w:line="240" w:lineRule="auto"/>
        <w:rPr>
          <w:rFonts w:cs="Arial"/>
          <w:b/>
          <w:bCs/>
          <w:sz w:val="28"/>
          <w:szCs w:val="28"/>
        </w:rPr>
      </w:pPr>
      <w:bookmarkStart w:id="0" w:name="_Toc143181152"/>
      <w:r w:rsidRPr="00AF688A">
        <w:rPr>
          <w:rFonts w:cs="Arial"/>
          <w:b/>
          <w:bCs/>
          <w:sz w:val="28"/>
          <w:szCs w:val="28"/>
        </w:rPr>
        <w:t xml:space="preserve">Governors Discipline Committee Meeting </w:t>
      </w:r>
      <w:bookmarkEnd w:id="0"/>
      <w:r w:rsidRPr="00AF688A">
        <w:rPr>
          <w:rFonts w:cs="Arial"/>
          <w:b/>
          <w:bCs/>
          <w:sz w:val="28"/>
          <w:szCs w:val="28"/>
        </w:rPr>
        <w:t>Suggested Agenda</w:t>
      </w:r>
    </w:p>
    <w:p w14:paraId="56ADBF55" w14:textId="77777777" w:rsidR="00AF688A" w:rsidRPr="00FB148A" w:rsidRDefault="00AF688A" w:rsidP="00AF688A">
      <w:pPr>
        <w:tabs>
          <w:tab w:val="left" w:pos="-240"/>
        </w:tabs>
        <w:spacing w:after="0"/>
        <w:rPr>
          <w:rFonts w:cs="Arial"/>
          <w:b/>
          <w:bCs/>
          <w:szCs w:val="24"/>
        </w:rPr>
      </w:pPr>
    </w:p>
    <w:p w14:paraId="6291F5BF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>Introduction by Chair of the Committee and explanation of procedures</w:t>
      </w:r>
    </w:p>
    <w:p w14:paraId="148D805F" w14:textId="77777777" w:rsidR="00AF688A" w:rsidRPr="00FB148A" w:rsidRDefault="00AF688A" w:rsidP="00AF688A">
      <w:p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</w:p>
    <w:p w14:paraId="13828A24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Submission by the </w:t>
      </w:r>
      <w:r>
        <w:rPr>
          <w:rFonts w:cs="Arial"/>
          <w:szCs w:val="24"/>
        </w:rPr>
        <w:t>h</w:t>
      </w:r>
      <w:r w:rsidRPr="00FB148A">
        <w:rPr>
          <w:rFonts w:cs="Arial"/>
          <w:szCs w:val="24"/>
        </w:rPr>
        <w:t>eadteacher</w:t>
      </w:r>
    </w:p>
    <w:p w14:paraId="11FA4173" w14:textId="77777777" w:rsidR="00AF688A" w:rsidRPr="00FB148A" w:rsidRDefault="00AF688A" w:rsidP="00AF688A">
      <w:pPr>
        <w:numPr>
          <w:ilvl w:val="0"/>
          <w:numId w:val="2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Questions by </w:t>
      </w:r>
      <w:r>
        <w:rPr>
          <w:rFonts w:cs="Arial"/>
          <w:szCs w:val="24"/>
        </w:rPr>
        <w:t>g</w:t>
      </w:r>
      <w:r w:rsidRPr="00FB148A">
        <w:rPr>
          <w:rFonts w:cs="Arial"/>
          <w:szCs w:val="24"/>
        </w:rPr>
        <w:t>overnors</w:t>
      </w:r>
    </w:p>
    <w:p w14:paraId="48AD9F5C" w14:textId="77777777" w:rsidR="00AF688A" w:rsidRPr="00D65E9E" w:rsidRDefault="00AF688A" w:rsidP="00AF688A">
      <w:pPr>
        <w:numPr>
          <w:ilvl w:val="0"/>
          <w:numId w:val="2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>Questions by p</w:t>
      </w:r>
      <w:proofErr w:type="spellStart"/>
      <w:r w:rsidRPr="00FB148A">
        <w:rPr>
          <w:rFonts w:cs="Arial"/>
          <w:szCs w:val="24"/>
          <w:lang w:val="en"/>
        </w:rPr>
        <w:t>arents</w:t>
      </w:r>
      <w:proofErr w:type="spellEnd"/>
      <w:r w:rsidRPr="00FB148A">
        <w:rPr>
          <w:rFonts w:cs="Arial"/>
          <w:szCs w:val="24"/>
          <w:lang w:val="en"/>
        </w:rPr>
        <w:t>/carers</w:t>
      </w:r>
    </w:p>
    <w:p w14:paraId="47C76A4F" w14:textId="77777777" w:rsidR="00AF688A" w:rsidRPr="00D65E9E" w:rsidRDefault="00AF688A" w:rsidP="00AF688A">
      <w:pPr>
        <w:numPr>
          <w:ilvl w:val="0"/>
          <w:numId w:val="2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>Questions by LA</w:t>
      </w:r>
    </w:p>
    <w:p w14:paraId="48462307" w14:textId="77777777" w:rsidR="00AF688A" w:rsidRPr="00FB148A" w:rsidRDefault="00AF688A" w:rsidP="00AF688A">
      <w:p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</w:p>
    <w:p w14:paraId="45BAA493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Submission by </w:t>
      </w:r>
      <w:r w:rsidRPr="00FB148A">
        <w:rPr>
          <w:rFonts w:cs="Arial"/>
          <w:szCs w:val="24"/>
          <w:lang w:val="en"/>
        </w:rPr>
        <w:t>parents/carers</w:t>
      </w:r>
    </w:p>
    <w:p w14:paraId="24487DDC" w14:textId="77777777" w:rsidR="00AF688A" w:rsidRPr="00FB148A" w:rsidRDefault="00AF688A" w:rsidP="00AF688A">
      <w:pPr>
        <w:numPr>
          <w:ilvl w:val="0"/>
          <w:numId w:val="3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Questions by </w:t>
      </w:r>
      <w:r>
        <w:rPr>
          <w:rFonts w:cs="Arial"/>
          <w:szCs w:val="24"/>
        </w:rPr>
        <w:t>g</w:t>
      </w:r>
      <w:r w:rsidRPr="00FB148A">
        <w:rPr>
          <w:rFonts w:cs="Arial"/>
          <w:szCs w:val="24"/>
        </w:rPr>
        <w:t>overnors</w:t>
      </w:r>
    </w:p>
    <w:p w14:paraId="0C112E54" w14:textId="77777777" w:rsidR="00AF688A" w:rsidRPr="00FB148A" w:rsidRDefault="00AF688A" w:rsidP="00AF688A">
      <w:pPr>
        <w:numPr>
          <w:ilvl w:val="0"/>
          <w:numId w:val="3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Questions by </w:t>
      </w:r>
      <w:r>
        <w:rPr>
          <w:rFonts w:cs="Arial"/>
          <w:szCs w:val="24"/>
        </w:rPr>
        <w:t>h</w:t>
      </w:r>
      <w:r w:rsidRPr="00FB148A">
        <w:rPr>
          <w:rFonts w:cs="Arial"/>
          <w:szCs w:val="24"/>
        </w:rPr>
        <w:t>eadteacher</w:t>
      </w:r>
    </w:p>
    <w:p w14:paraId="0A2AF1FC" w14:textId="77777777" w:rsidR="00AF688A" w:rsidRPr="00FB148A" w:rsidRDefault="00AF688A" w:rsidP="00AF688A">
      <w:pPr>
        <w:numPr>
          <w:ilvl w:val="0"/>
          <w:numId w:val="3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>Questions by LA</w:t>
      </w:r>
    </w:p>
    <w:p w14:paraId="2C91FD21" w14:textId="77777777" w:rsidR="00AF688A" w:rsidRPr="00FB148A" w:rsidRDefault="00AF688A" w:rsidP="00AF688A">
      <w:p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</w:p>
    <w:p w14:paraId="77A8B7BF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>LA Statement (where LA represented)</w:t>
      </w:r>
    </w:p>
    <w:p w14:paraId="1E9E15A5" w14:textId="77777777" w:rsidR="00AF688A" w:rsidRPr="00FB148A" w:rsidRDefault="00AF688A" w:rsidP="00AF688A">
      <w:pPr>
        <w:numPr>
          <w:ilvl w:val="0"/>
          <w:numId w:val="4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Questions by </w:t>
      </w:r>
      <w:r>
        <w:rPr>
          <w:rFonts w:cs="Arial"/>
          <w:szCs w:val="24"/>
        </w:rPr>
        <w:t>g</w:t>
      </w:r>
      <w:r w:rsidRPr="00FB148A">
        <w:rPr>
          <w:rFonts w:cs="Arial"/>
          <w:szCs w:val="24"/>
        </w:rPr>
        <w:t>overnors</w:t>
      </w:r>
    </w:p>
    <w:p w14:paraId="31B12D24" w14:textId="77777777" w:rsidR="00AF688A" w:rsidRPr="00FB148A" w:rsidRDefault="00AF688A" w:rsidP="00AF688A">
      <w:pPr>
        <w:numPr>
          <w:ilvl w:val="0"/>
          <w:numId w:val="4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Questions by </w:t>
      </w:r>
      <w:r>
        <w:rPr>
          <w:rFonts w:cs="Arial"/>
          <w:szCs w:val="24"/>
        </w:rPr>
        <w:t>h</w:t>
      </w:r>
      <w:r w:rsidRPr="00FB148A">
        <w:rPr>
          <w:rFonts w:cs="Arial"/>
          <w:szCs w:val="24"/>
        </w:rPr>
        <w:t>eadteacher</w:t>
      </w:r>
    </w:p>
    <w:p w14:paraId="751D7B84" w14:textId="77777777" w:rsidR="00AF688A" w:rsidRPr="00FB148A" w:rsidRDefault="00AF688A" w:rsidP="00AF688A">
      <w:pPr>
        <w:numPr>
          <w:ilvl w:val="0"/>
          <w:numId w:val="4"/>
        </w:numPr>
        <w:tabs>
          <w:tab w:val="left" w:pos="-240"/>
        </w:tabs>
        <w:spacing w:after="0"/>
        <w:ind w:left="1134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Questions by </w:t>
      </w:r>
      <w:r w:rsidRPr="00FB148A">
        <w:rPr>
          <w:rFonts w:cs="Arial"/>
          <w:szCs w:val="24"/>
          <w:lang w:val="en"/>
        </w:rPr>
        <w:t>parents/carers</w:t>
      </w:r>
    </w:p>
    <w:p w14:paraId="07187510" w14:textId="77777777" w:rsidR="00AF688A" w:rsidRPr="00FB148A" w:rsidRDefault="00AF688A" w:rsidP="00AF688A">
      <w:p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</w:p>
    <w:p w14:paraId="504F8EE6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Summing up by </w:t>
      </w:r>
      <w:r>
        <w:rPr>
          <w:rFonts w:cs="Arial"/>
          <w:szCs w:val="24"/>
        </w:rPr>
        <w:t>h</w:t>
      </w:r>
      <w:r w:rsidRPr="00FB148A">
        <w:rPr>
          <w:rFonts w:cs="Arial"/>
          <w:szCs w:val="24"/>
        </w:rPr>
        <w:t>eadteacher including any responses necessary following the LA Statement</w:t>
      </w:r>
    </w:p>
    <w:p w14:paraId="1729EE37" w14:textId="77777777" w:rsidR="00AF688A" w:rsidRPr="00FB148A" w:rsidRDefault="00AF688A" w:rsidP="00AF688A">
      <w:pPr>
        <w:tabs>
          <w:tab w:val="left" w:pos="-240"/>
        </w:tabs>
        <w:spacing w:after="0"/>
        <w:rPr>
          <w:rFonts w:cs="Arial"/>
          <w:szCs w:val="24"/>
        </w:rPr>
      </w:pPr>
    </w:p>
    <w:p w14:paraId="3EA47398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Summing up by </w:t>
      </w:r>
      <w:r w:rsidRPr="00FB148A">
        <w:rPr>
          <w:rFonts w:cs="Arial"/>
          <w:szCs w:val="24"/>
          <w:lang w:val="en"/>
        </w:rPr>
        <w:t>parents/carers</w:t>
      </w:r>
    </w:p>
    <w:p w14:paraId="45F3703A" w14:textId="77777777" w:rsidR="00AF688A" w:rsidRPr="00FB148A" w:rsidRDefault="00AF688A" w:rsidP="00AF688A">
      <w:p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</w:p>
    <w:p w14:paraId="27252B07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b/>
          <w:bCs/>
          <w:szCs w:val="24"/>
        </w:rPr>
      </w:pPr>
      <w:r w:rsidRPr="00FB148A">
        <w:rPr>
          <w:rFonts w:cs="Arial"/>
          <w:b/>
          <w:bCs/>
          <w:szCs w:val="24"/>
        </w:rPr>
        <w:t xml:space="preserve">All parties, except </w:t>
      </w:r>
      <w:r>
        <w:rPr>
          <w:rFonts w:cs="Arial"/>
          <w:b/>
          <w:bCs/>
          <w:szCs w:val="24"/>
        </w:rPr>
        <w:t>c</w:t>
      </w:r>
      <w:r w:rsidRPr="00FB148A">
        <w:rPr>
          <w:rFonts w:cs="Arial"/>
          <w:b/>
          <w:bCs/>
          <w:szCs w:val="24"/>
        </w:rPr>
        <w:t xml:space="preserve">lerk and </w:t>
      </w:r>
      <w:r>
        <w:rPr>
          <w:rFonts w:cs="Arial"/>
          <w:b/>
          <w:bCs/>
          <w:szCs w:val="24"/>
        </w:rPr>
        <w:t>g</w:t>
      </w:r>
      <w:r w:rsidRPr="00FB148A">
        <w:rPr>
          <w:rFonts w:cs="Arial"/>
          <w:b/>
          <w:bCs/>
          <w:szCs w:val="24"/>
        </w:rPr>
        <w:t>overnors, leave the meeting</w:t>
      </w:r>
    </w:p>
    <w:p w14:paraId="57F069BB" w14:textId="77777777" w:rsidR="00AF688A" w:rsidRPr="00FB148A" w:rsidRDefault="00AF688A" w:rsidP="00AF688A">
      <w:p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</w:p>
    <w:p w14:paraId="3D1521FF" w14:textId="77777777" w:rsidR="00AF688A" w:rsidRPr="00FB148A" w:rsidRDefault="00AF688A" w:rsidP="00AF688A">
      <w:pPr>
        <w:numPr>
          <w:ilvl w:val="0"/>
          <w:numId w:val="1"/>
        </w:numPr>
        <w:tabs>
          <w:tab w:val="left" w:pos="-240"/>
        </w:tabs>
        <w:spacing w:after="0"/>
        <w:ind w:left="567" w:hanging="567"/>
        <w:rPr>
          <w:rFonts w:cs="Arial"/>
          <w:szCs w:val="24"/>
        </w:rPr>
      </w:pPr>
      <w:r w:rsidRPr="00FB148A">
        <w:rPr>
          <w:rFonts w:cs="Arial"/>
          <w:szCs w:val="24"/>
        </w:rPr>
        <w:t>Decision by Governors Discipline Committee (GDC)</w:t>
      </w:r>
    </w:p>
    <w:p w14:paraId="6EC5FF29" w14:textId="77777777" w:rsidR="00AF688A" w:rsidRPr="00FB148A" w:rsidRDefault="00AF688A" w:rsidP="00AF688A">
      <w:pPr>
        <w:pStyle w:val="ListParagraph"/>
        <w:ind w:left="0"/>
        <w:rPr>
          <w:rFonts w:cs="Arial"/>
          <w:szCs w:val="24"/>
        </w:rPr>
      </w:pPr>
    </w:p>
    <w:p w14:paraId="3CDACBB2" w14:textId="77777777" w:rsidR="00AF688A" w:rsidRPr="00FB148A" w:rsidRDefault="00AF688A" w:rsidP="00AF688A">
      <w:pPr>
        <w:tabs>
          <w:tab w:val="left" w:pos="-240"/>
        </w:tabs>
        <w:spacing w:after="0"/>
        <w:rPr>
          <w:rFonts w:cs="Arial"/>
          <w:szCs w:val="24"/>
        </w:rPr>
      </w:pPr>
      <w:r w:rsidRPr="00FB148A">
        <w:rPr>
          <w:rFonts w:cs="Arial"/>
          <w:szCs w:val="24"/>
        </w:rPr>
        <w:t xml:space="preserve">At no time either before, during or after the GDC meeting should any of the parties remain alone with the </w:t>
      </w:r>
      <w:r>
        <w:rPr>
          <w:rFonts w:cs="Arial"/>
          <w:szCs w:val="24"/>
        </w:rPr>
        <w:t>g</w:t>
      </w:r>
      <w:r w:rsidRPr="00FB148A">
        <w:rPr>
          <w:rFonts w:cs="Arial"/>
          <w:szCs w:val="24"/>
        </w:rPr>
        <w:t>overnors in the absence of the other parties (</w:t>
      </w:r>
      <w:r w:rsidRPr="00FB148A">
        <w:rPr>
          <w:rFonts w:cs="Arial"/>
          <w:i/>
          <w:iCs/>
          <w:szCs w:val="24"/>
        </w:rPr>
        <w:t>The Guidance</w:t>
      </w:r>
      <w:r w:rsidRPr="00FB148A">
        <w:rPr>
          <w:rFonts w:cs="Arial"/>
          <w:szCs w:val="24"/>
        </w:rPr>
        <w:t xml:space="preserve"> Part 10, paragraph 222).</w:t>
      </w:r>
    </w:p>
    <w:p w14:paraId="30C5329F" w14:textId="77777777" w:rsidR="00483E18" w:rsidRDefault="00483E18"/>
    <w:sectPr w:rsidR="00483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A23A6"/>
    <w:multiLevelType w:val="hybridMultilevel"/>
    <w:tmpl w:val="96D02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63C67"/>
    <w:multiLevelType w:val="hybridMultilevel"/>
    <w:tmpl w:val="12F6C9AC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02A9C"/>
    <w:multiLevelType w:val="hybridMultilevel"/>
    <w:tmpl w:val="CD1AE29E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DB70F3"/>
    <w:multiLevelType w:val="hybridMultilevel"/>
    <w:tmpl w:val="C2E8E636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756424">
    <w:abstractNumId w:val="0"/>
  </w:num>
  <w:num w:numId="2" w16cid:durableId="1156148365">
    <w:abstractNumId w:val="2"/>
  </w:num>
  <w:num w:numId="3" w16cid:durableId="923685990">
    <w:abstractNumId w:val="3"/>
  </w:num>
  <w:num w:numId="4" w16cid:durableId="67615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8A"/>
    <w:rsid w:val="000F785D"/>
    <w:rsid w:val="00483E18"/>
    <w:rsid w:val="00592916"/>
    <w:rsid w:val="00AF688A"/>
    <w:rsid w:val="00C04F16"/>
    <w:rsid w:val="00EB6FEB"/>
    <w:rsid w:val="00F154FF"/>
    <w:rsid w:val="00F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DECE"/>
  <w15:chartTrackingRefBased/>
  <w15:docId w15:val="{0D91FF76-E1B7-4645-85E8-DB8B0FF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8A"/>
    <w:pPr>
      <w:spacing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F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F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88A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AF68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F688A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7" ma:contentTypeDescription="Create a new document." ma:contentTypeScope="" ma:versionID="85602f51a88254d35eaa66e03cc56c96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901e9f8919bb5489bf560c1674e2b47f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3f40c3-e590-451d-baf8-cd06cdb5a81e">Z6D3VUQ3RC7D-1798041508-295</_dlc_DocId>
    <lcf76f155ced4ddcb4097134ff3c332f xmlns="0a4990eb-bf74-4a02-a5ed-787372f5439b">
      <Terms xmlns="http://schemas.microsoft.com/office/infopath/2007/PartnerControls"/>
    </lcf76f155ced4ddcb4097134ff3c332f>
    <TaxCatchAll xmlns="c5dbf80e-f509-45f6-9fe5-406e3eefabbb" xsi:nil="true"/>
    <_dlc_DocIdUrl xmlns="093f40c3-e590-451d-baf8-cd06cdb5a81e">
      <Url>https://hants.sharepoint.com/sites/InformationHubforEducationalSettings/_layouts/15/DocIdRedir.aspx?ID=Z6D3VUQ3RC7D-1798041508-295</Url>
      <Description>Z6D3VUQ3RC7D-1798041508-295</Description>
    </_dlc_DocIdUrl>
  </documentManagement>
</p:properties>
</file>

<file path=customXml/itemProps1.xml><?xml version="1.0" encoding="utf-8"?>
<ds:datastoreItem xmlns:ds="http://schemas.openxmlformats.org/officeDocument/2006/customXml" ds:itemID="{1B85AB66-AEC9-47C5-8ACD-B9B02886BD9A}"/>
</file>

<file path=customXml/itemProps2.xml><?xml version="1.0" encoding="utf-8"?>
<ds:datastoreItem xmlns:ds="http://schemas.openxmlformats.org/officeDocument/2006/customXml" ds:itemID="{10E92778-3EDC-4383-AC59-D80CBB8F5DE7}"/>
</file>

<file path=customXml/itemProps3.xml><?xml version="1.0" encoding="utf-8"?>
<ds:datastoreItem xmlns:ds="http://schemas.openxmlformats.org/officeDocument/2006/customXml" ds:itemID="{EC7E2965-39CE-46BB-9AB8-7F55CA7698B9}"/>
</file>

<file path=customXml/itemProps4.xml><?xml version="1.0" encoding="utf-8"?>
<ds:datastoreItem xmlns:ds="http://schemas.openxmlformats.org/officeDocument/2006/customXml" ds:itemID="{5478601B-FEB8-475C-B707-68C0FB4B3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East, Chloe</dc:creator>
  <cp:keywords/>
  <dc:description/>
  <cp:lastModifiedBy>Collins, Nicola</cp:lastModifiedBy>
  <cp:revision>2</cp:revision>
  <dcterms:created xsi:type="dcterms:W3CDTF">2024-07-30T13:13:00Z</dcterms:created>
  <dcterms:modified xsi:type="dcterms:W3CDTF">2024-07-30T13:13:00Z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52a0d150-bc6f-49ac-9b84-a317cea373dc</vt:lpwstr>
  </property>
</Properties>
</file>