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B76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has been brought to our attention since we released the new suspension and permanent exclusion letter/notification templates that a range of schools have been using an extended range of non-statutory exclusion reasons. This may be due to the range of school management information systems used by schools, for example, Arbor. </w:t>
      </w:r>
    </w:p>
    <w:p w14:paraId="4089286A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</w:p>
    <w:p w14:paraId="68E04FBC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I remind schools that there are only </w:t>
      </w:r>
      <w:r>
        <w:rPr>
          <w:rFonts w:ascii="Arial" w:hAnsi="Arial" w:cs="Arial"/>
          <w:b/>
          <w:bCs/>
          <w:sz w:val="24"/>
          <w:szCs w:val="24"/>
        </w:rPr>
        <w:t>16 statutory DfE exclusion reasons</w:t>
      </w:r>
      <w:r>
        <w:rPr>
          <w:rFonts w:ascii="Arial" w:hAnsi="Arial" w:cs="Arial"/>
          <w:sz w:val="24"/>
          <w:szCs w:val="24"/>
        </w:rPr>
        <w:t xml:space="preserve">. You may attribute </w:t>
      </w:r>
      <w:r>
        <w:rPr>
          <w:rFonts w:ascii="Arial" w:hAnsi="Arial" w:cs="Arial"/>
          <w:b/>
          <w:bCs/>
          <w:sz w:val="24"/>
          <w:szCs w:val="24"/>
        </w:rPr>
        <w:t>up to 3 exclusion reasons</w:t>
      </w:r>
      <w:r>
        <w:rPr>
          <w:rFonts w:ascii="Arial" w:hAnsi="Arial" w:cs="Arial"/>
          <w:sz w:val="24"/>
          <w:szCs w:val="24"/>
        </w:rPr>
        <w:t xml:space="preserve"> per suspension or permanent exclusion. </w:t>
      </w:r>
    </w:p>
    <w:p w14:paraId="005FC85A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</w:p>
    <w:p w14:paraId="7595CB21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the reasons in </w:t>
      </w:r>
      <w:r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 xml:space="preserve"> are the statutory DfE reasons. The bullet points are simply helpful examples under each reason to assist schools categorising the reason for exclusion:</w:t>
      </w:r>
    </w:p>
    <w:p w14:paraId="0E9EB82A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</w:p>
    <w:p w14:paraId="7A0BD8D4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Physical assault against pupil</w:t>
      </w:r>
    </w:p>
    <w:p w14:paraId="338A3859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7444" w:type="dxa"/>
        <w:tblInd w:w="1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5263"/>
      </w:tblGrid>
      <w:tr w:rsidR="00D4569B" w14:paraId="7308A44B" w14:textId="77777777" w:rsidTr="00D4569B">
        <w:trPr>
          <w:trHeight w:val="183"/>
        </w:trPr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8792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0" w:right="577"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fighting</w:t>
            </w:r>
          </w:p>
        </w:tc>
        <w:tc>
          <w:tcPr>
            <w:tcW w:w="5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D2B1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0" w:right="577" w:firstLine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violent behaviour</w:t>
            </w:r>
          </w:p>
        </w:tc>
      </w:tr>
      <w:tr w:rsidR="00D4569B" w14:paraId="44B03E7D" w14:textId="77777777" w:rsidTr="00D4569B">
        <w:trPr>
          <w:trHeight w:val="291"/>
        </w:trPr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C2D7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0" w:right="577"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wounding</w:t>
            </w:r>
          </w:p>
        </w:tc>
        <w:tc>
          <w:tcPr>
            <w:tcW w:w="5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73AC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0" w:right="577" w:firstLine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obstruction and jostling</w:t>
            </w:r>
          </w:p>
        </w:tc>
      </w:tr>
    </w:tbl>
    <w:p w14:paraId="385A134F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72A385A1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Physical assault against adult</w:t>
      </w:r>
    </w:p>
    <w:p w14:paraId="064A59B8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p w14:paraId="6D608E6E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right="577" w:hanging="1800"/>
        <w:rPr>
          <w:sz w:val="24"/>
          <w:szCs w:val="24"/>
        </w:rPr>
      </w:pPr>
      <w:r>
        <w:rPr>
          <w:sz w:val="24"/>
          <w:szCs w:val="24"/>
        </w:rPr>
        <w:t>violent behaviour</w:t>
      </w:r>
    </w:p>
    <w:p w14:paraId="2C4500B5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right="577" w:hanging="1800"/>
        <w:rPr>
          <w:sz w:val="24"/>
          <w:szCs w:val="24"/>
        </w:rPr>
      </w:pPr>
      <w:r>
        <w:rPr>
          <w:sz w:val="24"/>
          <w:szCs w:val="24"/>
        </w:rPr>
        <w:t>wounding</w:t>
      </w:r>
    </w:p>
    <w:p w14:paraId="6E38E536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right="577" w:hanging="1800"/>
        <w:rPr>
          <w:sz w:val="24"/>
          <w:szCs w:val="24"/>
        </w:rPr>
      </w:pPr>
      <w:r>
        <w:rPr>
          <w:sz w:val="24"/>
          <w:szCs w:val="24"/>
        </w:rPr>
        <w:t xml:space="preserve">obstruction and jostling </w:t>
      </w:r>
    </w:p>
    <w:p w14:paraId="17BE3112" w14:textId="77777777" w:rsidR="00D4569B" w:rsidRDefault="00D4569B" w:rsidP="00D4569B">
      <w:pPr>
        <w:pStyle w:val="DfESBullets"/>
        <w:spacing w:after="0"/>
        <w:ind w:right="577"/>
        <w:rPr>
          <w:sz w:val="24"/>
          <w:szCs w:val="24"/>
        </w:rPr>
      </w:pPr>
    </w:p>
    <w:p w14:paraId="766D3B1B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Verbal abuse / threatening behaviour against pupil </w:t>
      </w:r>
    </w:p>
    <w:p w14:paraId="57816428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0" w:type="auto"/>
        <w:tblInd w:w="1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4727"/>
      </w:tblGrid>
      <w:tr w:rsidR="00D4569B" w14:paraId="29E94099" w14:textId="77777777" w:rsidTr="00D4569B"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3B5C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390" w:right="514" w:hanging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threatened violence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F052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aggressive behaviour</w:t>
            </w:r>
          </w:p>
        </w:tc>
      </w:tr>
      <w:tr w:rsidR="00D4569B" w14:paraId="250D1252" w14:textId="77777777" w:rsidTr="00D4569B"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FA02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swearing 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030F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27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homophobic abuse and harassment</w:t>
            </w:r>
          </w:p>
        </w:tc>
      </w:tr>
      <w:tr w:rsidR="00D4569B" w14:paraId="7AE9ABF0" w14:textId="77777777" w:rsidTr="00D4569B"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8C4A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verbal intimidation 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A4B6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carrying an offensive weapon</w:t>
            </w:r>
          </w:p>
        </w:tc>
      </w:tr>
    </w:tbl>
    <w:p w14:paraId="717608FA" w14:textId="77777777" w:rsidR="00D4569B" w:rsidRDefault="00D4569B" w:rsidP="00D4569B">
      <w:pPr>
        <w:ind w:right="577"/>
        <w:rPr>
          <w:rFonts w:ascii="Arial" w:hAnsi="Arial" w:cs="Arial"/>
          <w:sz w:val="24"/>
          <w:szCs w:val="24"/>
        </w:rPr>
      </w:pPr>
    </w:p>
    <w:p w14:paraId="58434326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Verbal abuse / threatening behaviour against adult </w:t>
      </w:r>
    </w:p>
    <w:p w14:paraId="2773EB0A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0" w:type="auto"/>
        <w:tblInd w:w="1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4737"/>
      </w:tblGrid>
      <w:tr w:rsidR="00D4569B" w14:paraId="1FE3A789" w14:textId="77777777" w:rsidTr="00D4569B"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9721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390" w:right="357" w:hanging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threatened violence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A52D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aggressive behaviour</w:t>
            </w:r>
          </w:p>
        </w:tc>
      </w:tr>
      <w:tr w:rsidR="00D4569B" w14:paraId="43174BCF" w14:textId="77777777" w:rsidTr="00D4569B"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F3BB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swearing 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3948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27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homophobic abuse and harassment</w:t>
            </w:r>
          </w:p>
        </w:tc>
      </w:tr>
      <w:tr w:rsidR="00D4569B" w14:paraId="6CDF0CF7" w14:textId="77777777" w:rsidTr="00D4569B"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1711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verbal intimidation 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E355" w14:textId="77777777" w:rsidR="00D4569B" w:rsidRDefault="00D4569B">
            <w:pPr>
              <w:pStyle w:val="DfESBullets"/>
              <w:numPr>
                <w:ilvl w:val="1"/>
                <w:numId w:val="3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carrying an offensive weapon</w:t>
            </w:r>
          </w:p>
        </w:tc>
      </w:tr>
    </w:tbl>
    <w:p w14:paraId="44015ECF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039F0771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Bullying</w:t>
      </w:r>
    </w:p>
    <w:p w14:paraId="06ED1E2C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0" w:type="auto"/>
        <w:tblInd w:w="1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4799"/>
      </w:tblGrid>
      <w:tr w:rsidR="00D4569B" w14:paraId="7A895DAB" w14:textId="77777777" w:rsidTr="00D4569B"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203A" w14:textId="77777777" w:rsidR="00D4569B" w:rsidRDefault="00D4569B">
            <w:pPr>
              <w:pStyle w:val="DfESBullets"/>
              <w:numPr>
                <w:ilvl w:val="1"/>
                <w:numId w:val="4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verbal </w:t>
            </w:r>
          </w:p>
        </w:tc>
        <w:tc>
          <w:tcPr>
            <w:tcW w:w="51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2B49" w14:textId="77777777" w:rsidR="00D4569B" w:rsidRDefault="00D4569B">
            <w:pPr>
              <w:pStyle w:val="DfESBullets"/>
              <w:numPr>
                <w:ilvl w:val="1"/>
                <w:numId w:val="4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</w:p>
        </w:tc>
      </w:tr>
      <w:tr w:rsidR="00D4569B" w14:paraId="39850A83" w14:textId="77777777" w:rsidTr="00D4569B"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5446" w14:textId="77777777" w:rsidR="00D4569B" w:rsidRDefault="00D4569B">
            <w:pPr>
              <w:pStyle w:val="DfESBullets"/>
              <w:numPr>
                <w:ilvl w:val="1"/>
                <w:numId w:val="5"/>
              </w:numPr>
              <w:spacing w:after="0" w:line="252" w:lineRule="auto"/>
              <w:ind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homophobic bullying  </w:t>
            </w:r>
          </w:p>
        </w:tc>
        <w:tc>
          <w:tcPr>
            <w:tcW w:w="51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AB51" w14:textId="77777777" w:rsidR="00D4569B" w:rsidRDefault="00D4569B">
            <w:pPr>
              <w:pStyle w:val="DfESBullets"/>
              <w:numPr>
                <w:ilvl w:val="1"/>
                <w:numId w:val="4"/>
              </w:numPr>
              <w:spacing w:after="0" w:line="252" w:lineRule="auto"/>
              <w:ind w:left="0" w:right="5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racist bullying </w:t>
            </w:r>
          </w:p>
        </w:tc>
      </w:tr>
    </w:tbl>
    <w:p w14:paraId="3FF10407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1C34627A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Racist abuse</w:t>
      </w:r>
    </w:p>
    <w:p w14:paraId="20B2A54F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0" w:type="auto"/>
        <w:tblInd w:w="1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777"/>
        <w:gridCol w:w="3076"/>
        <w:gridCol w:w="779"/>
      </w:tblGrid>
      <w:tr w:rsidR="00D4569B" w14:paraId="47F3DF17" w14:textId="77777777" w:rsidTr="00D4569B"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8A04" w14:textId="77777777" w:rsidR="00D4569B" w:rsidRDefault="00D4569B">
            <w:pPr>
              <w:numPr>
                <w:ilvl w:val="1"/>
                <w:numId w:val="6"/>
              </w:numPr>
              <w:ind w:left="390" w:right="577" w:hanging="3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racist taunting and harassment </w:t>
            </w:r>
          </w:p>
        </w:tc>
        <w:tc>
          <w:tcPr>
            <w:tcW w:w="3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656A" w14:textId="77777777" w:rsidR="00D4569B" w:rsidRDefault="00D4569B">
            <w:pPr>
              <w:numPr>
                <w:ilvl w:val="1"/>
                <w:numId w:val="6"/>
              </w:numPr>
              <w:ind w:left="178" w:right="348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derogatory racist statements</w:t>
            </w:r>
          </w:p>
        </w:tc>
        <w:tc>
          <w:tcPr>
            <w:tcW w:w="780" w:type="dxa"/>
            <w:vAlign w:val="center"/>
            <w:hideMark/>
          </w:tcPr>
          <w:p w14:paraId="308A628F" w14:textId="77777777" w:rsidR="00D4569B" w:rsidRDefault="00D4569B">
            <w:r>
              <w:t> </w:t>
            </w:r>
          </w:p>
        </w:tc>
      </w:tr>
      <w:tr w:rsidR="00D4569B" w14:paraId="1DEC8133" w14:textId="77777777" w:rsidTr="00D4569B">
        <w:trPr>
          <w:trHeight w:val="142"/>
        </w:trPr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58B5" w14:textId="77777777" w:rsidR="00D4569B" w:rsidRDefault="00D4569B">
            <w:pPr>
              <w:numPr>
                <w:ilvl w:val="1"/>
                <w:numId w:val="6"/>
              </w:numPr>
              <w:ind w:left="0" w:right="5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racist bullying</w:t>
            </w:r>
          </w:p>
        </w:tc>
        <w:tc>
          <w:tcPr>
            <w:tcW w:w="3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1269" w14:textId="77777777" w:rsidR="00D4569B" w:rsidRDefault="00D4569B">
            <w:pPr>
              <w:numPr>
                <w:ilvl w:val="1"/>
                <w:numId w:val="6"/>
              </w:numPr>
              <w:ind w:left="0" w:right="577"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racist graffiti</w:t>
            </w:r>
          </w:p>
        </w:tc>
        <w:tc>
          <w:tcPr>
            <w:tcW w:w="780" w:type="dxa"/>
            <w:vAlign w:val="center"/>
            <w:hideMark/>
          </w:tcPr>
          <w:p w14:paraId="61192D52" w14:textId="77777777" w:rsidR="00D4569B" w:rsidRDefault="00D4569B">
            <w:r>
              <w:t> </w:t>
            </w:r>
          </w:p>
        </w:tc>
      </w:tr>
      <w:tr w:rsidR="00D4569B" w14:paraId="3B0B8F1D" w14:textId="77777777" w:rsidTr="00D4569B">
        <w:trPr>
          <w:trHeight w:val="851"/>
        </w:trPr>
        <w:tc>
          <w:tcPr>
            <w:tcW w:w="41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5646" w14:textId="77777777" w:rsidR="00D4569B" w:rsidRDefault="00D4569B">
            <w:pPr>
              <w:numPr>
                <w:ilvl w:val="1"/>
                <w:numId w:val="6"/>
              </w:numPr>
              <w:ind w:left="380" w:right="577" w:hanging="3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swearing that can be attributed to racist characteristics</w:t>
            </w:r>
          </w:p>
        </w:tc>
        <w:tc>
          <w:tcPr>
            <w:tcW w:w="3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7F9D" w14:textId="77777777" w:rsidR="00D4569B" w:rsidRDefault="00D4569B">
            <w:pPr>
              <w:ind w:right="5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69B" w14:paraId="6A08BF58" w14:textId="77777777" w:rsidTr="00D4569B">
        <w:tc>
          <w:tcPr>
            <w:tcW w:w="3165" w:type="dxa"/>
            <w:vAlign w:val="center"/>
            <w:hideMark/>
          </w:tcPr>
          <w:p w14:paraId="457E26A6" w14:textId="77777777" w:rsidR="00D4569B" w:rsidRDefault="00D456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  <w:hideMark/>
          </w:tcPr>
          <w:p w14:paraId="139D835A" w14:textId="77777777" w:rsidR="00D4569B" w:rsidRDefault="00D45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5" w:type="dxa"/>
            <w:vAlign w:val="center"/>
            <w:hideMark/>
          </w:tcPr>
          <w:p w14:paraId="1CC4CD64" w14:textId="77777777" w:rsidR="00D4569B" w:rsidRDefault="00D45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0" w:type="dxa"/>
            <w:vAlign w:val="center"/>
            <w:hideMark/>
          </w:tcPr>
          <w:p w14:paraId="450849EC" w14:textId="77777777" w:rsidR="00D4569B" w:rsidRDefault="00D45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CA18049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Sexual misconduct </w:t>
      </w:r>
    </w:p>
    <w:p w14:paraId="0AC37140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0" w:type="auto"/>
        <w:tblInd w:w="1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805"/>
      </w:tblGrid>
      <w:tr w:rsidR="00D4569B" w14:paraId="442CFC6A" w14:textId="77777777" w:rsidTr="00D4569B"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5A21" w14:textId="77777777" w:rsidR="00D4569B" w:rsidRDefault="00D4569B">
            <w:pPr>
              <w:numPr>
                <w:ilvl w:val="0"/>
                <w:numId w:val="7"/>
              </w:numPr>
              <w:ind w:left="0" w:right="5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sexual abuse</w:t>
            </w:r>
          </w:p>
        </w:tc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481A" w14:textId="77777777" w:rsidR="00D4569B" w:rsidRDefault="00D4569B">
            <w:pPr>
              <w:numPr>
                <w:ilvl w:val="0"/>
                <w:numId w:val="7"/>
              </w:numPr>
              <w:ind w:left="-505" w:right="577" w:firstLine="5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lewd behaviour</w:t>
            </w:r>
          </w:p>
        </w:tc>
      </w:tr>
      <w:tr w:rsidR="00D4569B" w14:paraId="6EFA2134" w14:textId="77777777" w:rsidTr="00D4569B"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48BA" w14:textId="77777777" w:rsidR="00D4569B" w:rsidRDefault="00D4569B">
            <w:pPr>
              <w:numPr>
                <w:ilvl w:val="0"/>
                <w:numId w:val="7"/>
              </w:numPr>
              <w:ind w:left="0" w:right="5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sexual assault</w:t>
            </w:r>
          </w:p>
        </w:tc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AF5B" w14:textId="77777777" w:rsidR="00D4569B" w:rsidRDefault="00D4569B">
            <w:pPr>
              <w:numPr>
                <w:ilvl w:val="0"/>
                <w:numId w:val="7"/>
              </w:numPr>
              <w:ind w:left="-505" w:right="577" w:firstLine="5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sexual bullying</w:t>
            </w:r>
          </w:p>
        </w:tc>
      </w:tr>
      <w:tr w:rsidR="00D4569B" w14:paraId="16794D96" w14:textId="77777777" w:rsidTr="00D4569B">
        <w:tc>
          <w:tcPr>
            <w:tcW w:w="3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BE81" w14:textId="77777777" w:rsidR="00D4569B" w:rsidRDefault="00D4569B">
            <w:pPr>
              <w:numPr>
                <w:ilvl w:val="0"/>
                <w:numId w:val="7"/>
              </w:numPr>
              <w:ind w:left="0" w:right="5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sexual harassment</w:t>
            </w:r>
          </w:p>
        </w:tc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2304" w14:textId="77777777" w:rsidR="00D4569B" w:rsidRDefault="00D4569B">
            <w:pPr>
              <w:numPr>
                <w:ilvl w:val="0"/>
                <w:numId w:val="7"/>
              </w:numPr>
              <w:ind w:left="-505" w:right="577" w:firstLine="5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sexual graffiti</w:t>
            </w:r>
          </w:p>
        </w:tc>
      </w:tr>
    </w:tbl>
    <w:p w14:paraId="46A23428" w14:textId="77777777" w:rsidR="00D4569B" w:rsidRDefault="00D4569B" w:rsidP="00D4569B">
      <w:pPr>
        <w:pStyle w:val="Bodytextnormal"/>
        <w:spacing w:before="0" w:after="0" w:line="240" w:lineRule="auto"/>
        <w:ind w:right="577"/>
        <w:rPr>
          <w:rFonts w:ascii="Arial" w:hAnsi="Arial" w:cs="Arial"/>
        </w:rPr>
      </w:pPr>
    </w:p>
    <w:p w14:paraId="57B7B301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Drug and alcohol related </w:t>
      </w:r>
    </w:p>
    <w:p w14:paraId="3D5B0A5A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0" w:type="auto"/>
        <w:tblInd w:w="1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3741"/>
      </w:tblGrid>
      <w:tr w:rsidR="00D4569B" w14:paraId="10F62823" w14:textId="77777777" w:rsidTr="00D4569B"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E221" w14:textId="77777777" w:rsidR="00D4569B" w:rsidRDefault="00D4569B">
            <w:pPr>
              <w:numPr>
                <w:ilvl w:val="0"/>
                <w:numId w:val="8"/>
              </w:numPr>
              <w:ind w:left="390" w:right="30" w:hanging="3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possession of illegal drugs</w:t>
            </w:r>
          </w:p>
        </w:tc>
        <w:tc>
          <w:tcPr>
            <w:tcW w:w="3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F81C" w14:textId="77777777" w:rsidR="00D4569B" w:rsidRDefault="00D4569B">
            <w:pPr>
              <w:numPr>
                <w:ilvl w:val="0"/>
                <w:numId w:val="8"/>
              </w:numPr>
              <w:ind w:left="170" w:right="577" w:hanging="2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smoking</w:t>
            </w:r>
          </w:p>
        </w:tc>
      </w:tr>
      <w:tr w:rsidR="00D4569B" w14:paraId="7EFC82CF" w14:textId="77777777" w:rsidTr="00D4569B"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71A6" w14:textId="77777777" w:rsidR="00D4569B" w:rsidRDefault="00D4569B">
            <w:pPr>
              <w:numPr>
                <w:ilvl w:val="0"/>
                <w:numId w:val="8"/>
              </w:numPr>
              <w:ind w:left="390" w:right="577" w:hanging="3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inappropriate use of prescribed drugs</w:t>
            </w:r>
          </w:p>
        </w:tc>
        <w:tc>
          <w:tcPr>
            <w:tcW w:w="3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A36" w14:textId="77777777" w:rsidR="00D4569B" w:rsidRDefault="00D4569B">
            <w:pPr>
              <w:numPr>
                <w:ilvl w:val="0"/>
                <w:numId w:val="8"/>
              </w:numPr>
              <w:ind w:left="170" w:right="577" w:hanging="2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alcohol abuse</w:t>
            </w:r>
          </w:p>
        </w:tc>
      </w:tr>
      <w:tr w:rsidR="00D4569B" w14:paraId="4A6C8ECB" w14:textId="77777777" w:rsidTr="00D4569B">
        <w:trPr>
          <w:trHeight w:val="80"/>
        </w:trPr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2F84" w14:textId="77777777" w:rsidR="00D4569B" w:rsidRDefault="00D4569B">
            <w:pPr>
              <w:numPr>
                <w:ilvl w:val="0"/>
                <w:numId w:val="8"/>
              </w:numPr>
              <w:ind w:left="0" w:right="5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 dealing</w:t>
            </w:r>
          </w:p>
        </w:tc>
        <w:tc>
          <w:tcPr>
            <w:tcW w:w="3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BF96" w14:textId="77777777" w:rsidR="00D4569B" w:rsidRDefault="00D4569B">
            <w:pPr>
              <w:numPr>
                <w:ilvl w:val="0"/>
                <w:numId w:val="8"/>
              </w:numPr>
              <w:ind w:left="170" w:right="577" w:hanging="2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substance abuse</w:t>
            </w:r>
          </w:p>
        </w:tc>
      </w:tr>
    </w:tbl>
    <w:p w14:paraId="41AEEF84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6F2778C3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Damage</w:t>
      </w:r>
    </w:p>
    <w:p w14:paraId="5850BA90" w14:textId="77777777" w:rsidR="00D4569B" w:rsidRDefault="00D4569B" w:rsidP="00D4569B">
      <w:pPr>
        <w:ind w:right="5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 Includes:</w:t>
      </w:r>
    </w:p>
    <w:p w14:paraId="2C120B8B" w14:textId="77777777" w:rsidR="00D4569B" w:rsidRDefault="00D4569B" w:rsidP="00D4569B">
      <w:pPr>
        <w:pStyle w:val="ListParagraph"/>
        <w:numPr>
          <w:ilvl w:val="0"/>
          <w:numId w:val="9"/>
        </w:numPr>
        <w:ind w:left="1560" w:right="577" w:hanging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damage to school or personal property belonging to any member of the school community </w:t>
      </w:r>
    </w:p>
    <w:p w14:paraId="4B51962F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left="1701" w:right="577" w:hanging="567"/>
        <w:rPr>
          <w:sz w:val="24"/>
          <w:szCs w:val="24"/>
        </w:rPr>
      </w:pPr>
      <w:r>
        <w:rPr>
          <w:sz w:val="24"/>
          <w:szCs w:val="24"/>
        </w:rPr>
        <w:t>vandalism</w:t>
      </w:r>
    </w:p>
    <w:p w14:paraId="13FB55E1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left="1701" w:right="577" w:hanging="567"/>
        <w:rPr>
          <w:sz w:val="24"/>
          <w:szCs w:val="24"/>
        </w:rPr>
      </w:pPr>
      <w:r>
        <w:rPr>
          <w:sz w:val="24"/>
          <w:szCs w:val="24"/>
        </w:rPr>
        <w:t>arson</w:t>
      </w:r>
    </w:p>
    <w:p w14:paraId="2C1A532F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left="1701" w:right="577" w:hanging="567"/>
        <w:rPr>
          <w:sz w:val="24"/>
          <w:szCs w:val="24"/>
        </w:rPr>
      </w:pPr>
      <w:r>
        <w:rPr>
          <w:sz w:val="24"/>
          <w:szCs w:val="24"/>
        </w:rPr>
        <w:t>graffiti</w:t>
      </w:r>
    </w:p>
    <w:p w14:paraId="08F5FFA1" w14:textId="77777777" w:rsidR="00D4569B" w:rsidRDefault="00D4569B" w:rsidP="00D4569B">
      <w:pPr>
        <w:pStyle w:val="Bodytextnormal"/>
        <w:spacing w:before="0" w:after="0" w:line="240" w:lineRule="auto"/>
        <w:ind w:right="577"/>
        <w:rPr>
          <w:rFonts w:ascii="Arial" w:hAnsi="Arial" w:cs="Arial"/>
        </w:rPr>
      </w:pPr>
    </w:p>
    <w:p w14:paraId="605C76E3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Theft</w:t>
      </w:r>
    </w:p>
    <w:p w14:paraId="5649D388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tbl>
      <w:tblPr>
        <w:tblW w:w="0" w:type="auto"/>
        <w:tblInd w:w="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4353"/>
      </w:tblGrid>
      <w:tr w:rsidR="00D4569B" w14:paraId="7B6DF7FA" w14:textId="77777777" w:rsidTr="00D4569B"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E5EA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stealing school property</w:t>
            </w:r>
          </w:p>
        </w:tc>
        <w:tc>
          <w:tcPr>
            <w:tcW w:w="4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363A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455" w:righ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stealing from local shops on    a school outing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569B" w14:paraId="09AF5B9E" w14:textId="77777777" w:rsidTr="00D4569B"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38C4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432" w:right="29" w:hanging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stealing personal property (from pupil or adult)</w:t>
            </w:r>
          </w:p>
        </w:tc>
        <w:tc>
          <w:tcPr>
            <w:tcW w:w="4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9649" w14:textId="77777777" w:rsidR="00D4569B" w:rsidRDefault="00D4569B">
            <w:pPr>
              <w:pStyle w:val="DfESBullets"/>
              <w:numPr>
                <w:ilvl w:val="2"/>
                <w:numId w:val="2"/>
              </w:numPr>
              <w:spacing w:after="0" w:line="252" w:lineRule="auto"/>
              <w:ind w:left="455" w:righ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selling and dealing in stolen property </w:t>
            </w:r>
          </w:p>
        </w:tc>
      </w:tr>
    </w:tbl>
    <w:p w14:paraId="275A81DC" w14:textId="77777777" w:rsidR="00D4569B" w:rsidRDefault="00D4569B" w:rsidP="00D4569B">
      <w:pPr>
        <w:ind w:right="577"/>
        <w:rPr>
          <w:rFonts w:ascii="Arial" w:hAnsi="Arial" w:cs="Arial"/>
          <w:sz w:val="24"/>
          <w:szCs w:val="24"/>
        </w:rPr>
      </w:pPr>
    </w:p>
    <w:p w14:paraId="56349702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Persistent disruptive behaviour / Disruptive general behaviour</w:t>
      </w:r>
    </w:p>
    <w:p w14:paraId="3A920982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Includes: </w:t>
      </w:r>
    </w:p>
    <w:p w14:paraId="0F839BA4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right="577" w:hanging="1800"/>
        <w:rPr>
          <w:sz w:val="24"/>
          <w:szCs w:val="24"/>
        </w:rPr>
      </w:pPr>
      <w:r>
        <w:rPr>
          <w:sz w:val="24"/>
          <w:szCs w:val="24"/>
        </w:rPr>
        <w:t>challenging behaviour</w:t>
      </w:r>
    </w:p>
    <w:p w14:paraId="46F6AD22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right="577" w:hanging="1800"/>
        <w:rPr>
          <w:sz w:val="24"/>
          <w:szCs w:val="24"/>
        </w:rPr>
      </w:pPr>
      <w:r>
        <w:rPr>
          <w:sz w:val="24"/>
          <w:szCs w:val="24"/>
        </w:rPr>
        <w:t>disobedience</w:t>
      </w:r>
    </w:p>
    <w:p w14:paraId="005CC0EE" w14:textId="77777777" w:rsidR="00D4569B" w:rsidRDefault="00D4569B" w:rsidP="00D4569B">
      <w:pPr>
        <w:pStyle w:val="DfESBullets"/>
        <w:numPr>
          <w:ilvl w:val="3"/>
          <w:numId w:val="2"/>
        </w:numPr>
        <w:spacing w:after="0"/>
        <w:ind w:right="577" w:hanging="1800"/>
        <w:rPr>
          <w:sz w:val="24"/>
          <w:szCs w:val="24"/>
        </w:rPr>
      </w:pPr>
      <w:r>
        <w:rPr>
          <w:sz w:val="24"/>
          <w:szCs w:val="24"/>
        </w:rPr>
        <w:t>persistent violation of school rules</w:t>
      </w:r>
    </w:p>
    <w:p w14:paraId="01621A32" w14:textId="77777777" w:rsidR="00D4569B" w:rsidRDefault="00D4569B" w:rsidP="00D4569B">
      <w:pPr>
        <w:pStyle w:val="DfESBullets"/>
        <w:spacing w:after="0"/>
        <w:ind w:right="577"/>
        <w:rPr>
          <w:b/>
          <w:bCs/>
          <w:sz w:val="24"/>
          <w:szCs w:val="24"/>
        </w:rPr>
      </w:pPr>
    </w:p>
    <w:p w14:paraId="2B939854" w14:textId="77777777" w:rsidR="00D4569B" w:rsidRDefault="00D4569B" w:rsidP="00D4569B">
      <w:pPr>
        <w:pStyle w:val="DfESBullets"/>
        <w:numPr>
          <w:ilvl w:val="0"/>
          <w:numId w:val="1"/>
        </w:numPr>
        <w:spacing w:after="0"/>
        <w:ind w:right="5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Use or threat of use of an offensive weapon or prohibited item</w:t>
      </w:r>
    </w:p>
    <w:p w14:paraId="58479E26" w14:textId="77777777" w:rsidR="00D4569B" w:rsidRDefault="00D4569B" w:rsidP="00D4569B">
      <w:pPr>
        <w:pStyle w:val="DfESBullets"/>
        <w:spacing w:after="0"/>
        <w:ind w:right="577" w:firstLine="360"/>
        <w:rPr>
          <w:sz w:val="24"/>
          <w:szCs w:val="24"/>
        </w:rPr>
      </w:pPr>
      <w:r>
        <w:rPr>
          <w:sz w:val="24"/>
          <w:szCs w:val="24"/>
        </w:rPr>
        <w:t>Includes:</w:t>
      </w:r>
    </w:p>
    <w:p w14:paraId="4E8B0FD7" w14:textId="77777777" w:rsidR="00D4569B" w:rsidRDefault="00D4569B" w:rsidP="00D4569B">
      <w:pPr>
        <w:pStyle w:val="DfESBullets"/>
        <w:numPr>
          <w:ilvl w:val="0"/>
          <w:numId w:val="10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deliberately bringing an offensive weapon to school </w:t>
      </w:r>
      <w:proofErr w:type="gramStart"/>
      <w:r>
        <w:rPr>
          <w:rFonts w:eastAsia="Times New Roman"/>
          <w:sz w:val="24"/>
          <w:szCs w:val="24"/>
        </w:rPr>
        <w:t>in order to</w:t>
      </w:r>
      <w:proofErr w:type="gramEnd"/>
      <w:r>
        <w:rPr>
          <w:rFonts w:eastAsia="Times New Roman"/>
          <w:sz w:val="24"/>
          <w:szCs w:val="24"/>
        </w:rPr>
        <w:t xml:space="preserve"> cause harm</w:t>
      </w:r>
    </w:p>
    <w:p w14:paraId="47EB847F" w14:textId="77777777" w:rsidR="00D4569B" w:rsidRDefault="00D4569B" w:rsidP="00D4569B">
      <w:pPr>
        <w:pStyle w:val="DfESBullets"/>
        <w:numPr>
          <w:ilvl w:val="0"/>
          <w:numId w:val="10"/>
        </w:numPr>
        <w:spacing w:after="0"/>
        <w:ind w:right="57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threatening others with an offensive weapon</w:t>
      </w:r>
    </w:p>
    <w:p w14:paraId="3146CA5D" w14:textId="77777777" w:rsidR="00D4569B" w:rsidRDefault="00D4569B" w:rsidP="00D4569B">
      <w:pPr>
        <w:pStyle w:val="DfESBullets"/>
        <w:numPr>
          <w:ilvl w:val="0"/>
          <w:numId w:val="10"/>
        </w:numPr>
        <w:spacing w:after="0"/>
        <w:ind w:right="57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using an offensive weapon or prohibited item to harm someone</w:t>
      </w:r>
    </w:p>
    <w:p w14:paraId="03CE1D8B" w14:textId="77777777" w:rsidR="00D4569B" w:rsidRDefault="00D4569B" w:rsidP="00D4569B">
      <w:pPr>
        <w:pStyle w:val="DfESBullets"/>
        <w:numPr>
          <w:ilvl w:val="0"/>
          <w:numId w:val="10"/>
        </w:numPr>
        <w:spacing w:after="0"/>
        <w:ind w:right="57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possession</w:t>
      </w:r>
    </w:p>
    <w:p w14:paraId="1550031D" w14:textId="77777777" w:rsidR="00D4569B" w:rsidRDefault="00D4569B" w:rsidP="00D4569B">
      <w:pPr>
        <w:pStyle w:val="DfESBullets"/>
        <w:spacing w:after="0"/>
        <w:ind w:right="577"/>
        <w:rPr>
          <w:sz w:val="24"/>
          <w:szCs w:val="24"/>
        </w:rPr>
      </w:pPr>
    </w:p>
    <w:p w14:paraId="39942A0E" w14:textId="77777777" w:rsidR="00D4569B" w:rsidRDefault="00D4569B" w:rsidP="00D4569B">
      <w:pPr>
        <w:pStyle w:val="DfESBullets"/>
        <w:numPr>
          <w:ilvl w:val="0"/>
          <w:numId w:val="1"/>
        </w:numPr>
        <w:spacing w:after="0"/>
        <w:ind w:right="5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Abuse against sexual orientation and gender identity</w:t>
      </w:r>
    </w:p>
    <w:p w14:paraId="041E2F9C" w14:textId="77777777" w:rsidR="00D4569B" w:rsidRDefault="00D4569B" w:rsidP="00D4569B">
      <w:pPr>
        <w:pStyle w:val="DfESBullets"/>
        <w:spacing w:after="0"/>
        <w:ind w:right="577" w:firstLine="360"/>
        <w:rPr>
          <w:sz w:val="24"/>
          <w:szCs w:val="24"/>
        </w:rPr>
      </w:pPr>
      <w:r>
        <w:rPr>
          <w:sz w:val="24"/>
          <w:szCs w:val="24"/>
        </w:rPr>
        <w:t>Includes: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527"/>
      </w:tblGrid>
      <w:tr w:rsidR="00D4569B" w14:paraId="554A2DD5" w14:textId="77777777" w:rsidTr="00D4569B">
        <w:tc>
          <w:tcPr>
            <w:tcW w:w="4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22F4" w14:textId="77777777" w:rsidR="00D4569B" w:rsidRDefault="00D4569B">
            <w:pPr>
              <w:pStyle w:val="ListParagraph"/>
              <w:numPr>
                <w:ilvl w:val="0"/>
                <w:numId w:val="11"/>
              </w:numPr>
              <w:ind w:right="36" w:hanging="414"/>
              <w:contextualSpacing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verbal / threatened /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              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taunting / mimicking / mocking / harassment abuse</w:t>
            </w:r>
          </w:p>
        </w:tc>
        <w:tc>
          <w:tcPr>
            <w:tcW w:w="45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B5B7" w14:textId="77777777" w:rsidR="00D4569B" w:rsidRDefault="00D4569B">
            <w:pPr>
              <w:pStyle w:val="ListParagraph"/>
              <w:numPr>
                <w:ilvl w:val="0"/>
                <w:numId w:val="12"/>
              </w:numPr>
              <w:ind w:left="322" w:right="577" w:hanging="425"/>
              <w:contextualSpacing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written abuse / derogatory comments and/or publishing on social media</w:t>
            </w:r>
          </w:p>
        </w:tc>
      </w:tr>
      <w:tr w:rsidR="00D4569B" w14:paraId="5626786C" w14:textId="77777777" w:rsidTr="00D4569B">
        <w:tc>
          <w:tcPr>
            <w:tcW w:w="410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23FD" w14:textId="77777777" w:rsidR="00D4569B" w:rsidRDefault="00D4569B">
            <w:pPr>
              <w:ind w:right="57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720E" w14:textId="77777777" w:rsidR="00D4569B" w:rsidRDefault="00D4569B">
            <w:pPr>
              <w:pStyle w:val="ListParagraph"/>
              <w:numPr>
                <w:ilvl w:val="0"/>
                <w:numId w:val="12"/>
              </w:numPr>
              <w:ind w:left="322" w:right="577" w:hanging="425"/>
              <w:contextualSpacing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physical abuse/contact</w:t>
            </w:r>
          </w:p>
        </w:tc>
      </w:tr>
    </w:tbl>
    <w:p w14:paraId="1CE6B276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59590992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47D1026D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3856E804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790FA1D0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67BFA9E3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3EE55716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Abuse relating to disability</w:t>
      </w:r>
    </w:p>
    <w:p w14:paraId="7F4AB6DD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Includes: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536"/>
      </w:tblGrid>
      <w:tr w:rsidR="00D4569B" w14:paraId="6E359CBC" w14:textId="77777777" w:rsidTr="00D4569B">
        <w:tc>
          <w:tcPr>
            <w:tcW w:w="3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2E40" w14:textId="77777777" w:rsidR="00D4569B" w:rsidRDefault="00D4569B">
            <w:pPr>
              <w:pStyle w:val="ListParagraph"/>
              <w:numPr>
                <w:ilvl w:val="0"/>
                <w:numId w:val="11"/>
              </w:numPr>
              <w:ind w:left="447" w:hanging="425"/>
              <w:contextualSpacing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verbal / threatened / taunting / mimicking / mocking / harassment abuse</w:t>
            </w:r>
          </w:p>
        </w:tc>
        <w:tc>
          <w:tcPr>
            <w:tcW w:w="453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31BB" w14:textId="77777777" w:rsidR="00D4569B" w:rsidRDefault="00D4569B">
            <w:pPr>
              <w:pStyle w:val="ListParagraph"/>
              <w:numPr>
                <w:ilvl w:val="0"/>
                <w:numId w:val="12"/>
              </w:numPr>
              <w:ind w:right="577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written abuse / derogatory comments and/or publishing on social media</w:t>
            </w:r>
          </w:p>
        </w:tc>
      </w:tr>
      <w:tr w:rsidR="00D4569B" w14:paraId="33F5FD62" w14:textId="77777777" w:rsidTr="00D4569B">
        <w:tc>
          <w:tcPr>
            <w:tcW w:w="339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548" w14:textId="77777777" w:rsidR="00D4569B" w:rsidRDefault="00D4569B">
            <w:pPr>
              <w:ind w:right="57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DDBC" w14:textId="77777777" w:rsidR="00D4569B" w:rsidRDefault="00D4569B">
            <w:pPr>
              <w:pStyle w:val="ListParagraph"/>
              <w:numPr>
                <w:ilvl w:val="0"/>
                <w:numId w:val="12"/>
              </w:numPr>
              <w:ind w:right="577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Physical abuse/contact</w:t>
            </w:r>
          </w:p>
          <w:p w14:paraId="599B4013" w14:textId="77777777" w:rsidR="00D4569B" w:rsidRDefault="00D4569B">
            <w:pPr>
              <w:ind w:left="360" w:right="57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7F066254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32F72687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4E8DE62E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34C44416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6874BD82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619702EF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79587B70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5284781D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Inappropriate use of social media or online technology</w:t>
      </w:r>
    </w:p>
    <w:p w14:paraId="3F00D743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Includes: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62"/>
        <w:gridCol w:w="4260"/>
        <w:gridCol w:w="559"/>
      </w:tblGrid>
      <w:tr w:rsidR="00D4569B" w14:paraId="5176DA8A" w14:textId="77777777" w:rsidTr="00D4569B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004E" w14:textId="77777777" w:rsidR="00D4569B" w:rsidRDefault="00D4569B">
            <w:pPr>
              <w:pStyle w:val="ListParagraph"/>
              <w:numPr>
                <w:ilvl w:val="0"/>
                <w:numId w:val="13"/>
              </w:numPr>
              <w:ind w:left="1455" w:hanging="426"/>
              <w:contextualSpacing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filming staff or pupils without permission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7771" w14:textId="77777777" w:rsidR="00D4569B" w:rsidRDefault="00D4569B">
            <w:pPr>
              <w:pStyle w:val="ListParagraph"/>
              <w:numPr>
                <w:ilvl w:val="0"/>
                <w:numId w:val="14"/>
              </w:numPr>
              <w:ind w:right="577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commenting on web pages or social media accounts relating to staff and/or pupils</w:t>
            </w:r>
          </w:p>
        </w:tc>
        <w:tc>
          <w:tcPr>
            <w:tcW w:w="555" w:type="dxa"/>
            <w:vAlign w:val="center"/>
            <w:hideMark/>
          </w:tcPr>
          <w:p w14:paraId="33B2125A" w14:textId="77777777" w:rsidR="00D4569B" w:rsidRDefault="00D4569B">
            <w:r>
              <w:t> </w:t>
            </w:r>
          </w:p>
        </w:tc>
      </w:tr>
      <w:tr w:rsidR="00D4569B" w14:paraId="12157007" w14:textId="77777777" w:rsidTr="00D4569B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C3C9" w14:textId="77777777" w:rsidR="00D4569B" w:rsidRDefault="00D4569B">
            <w:pPr>
              <w:pStyle w:val="ListParagraph"/>
              <w:numPr>
                <w:ilvl w:val="0"/>
                <w:numId w:val="13"/>
              </w:numPr>
              <w:ind w:left="1455" w:right="179" w:hanging="426"/>
              <w:contextualSpacing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circulating / distributing filmed footage to cause deliberate offence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E630" w14:textId="77777777" w:rsidR="00D4569B" w:rsidRDefault="00D4569B">
            <w:pPr>
              <w:pStyle w:val="ListParagraph"/>
              <w:numPr>
                <w:ilvl w:val="0"/>
                <w:numId w:val="14"/>
              </w:numPr>
              <w:ind w:right="577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hacking into school IT systems and deliberately misusing systems to cause offence or disruption</w:t>
            </w:r>
          </w:p>
        </w:tc>
        <w:tc>
          <w:tcPr>
            <w:tcW w:w="555" w:type="dxa"/>
            <w:vAlign w:val="center"/>
            <w:hideMark/>
          </w:tcPr>
          <w:p w14:paraId="41FC960E" w14:textId="77777777" w:rsidR="00D4569B" w:rsidRDefault="00D4569B">
            <w:r>
              <w:t> </w:t>
            </w:r>
          </w:p>
        </w:tc>
      </w:tr>
      <w:tr w:rsidR="00D4569B" w14:paraId="00DAC2C3" w14:textId="77777777" w:rsidTr="00D4569B">
        <w:tc>
          <w:tcPr>
            <w:tcW w:w="49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8752" w14:textId="77777777" w:rsidR="00D4569B" w:rsidRDefault="00D4569B">
            <w:pPr>
              <w:pStyle w:val="ListParagraph"/>
              <w:numPr>
                <w:ilvl w:val="0"/>
                <w:numId w:val="13"/>
              </w:numPr>
              <w:ind w:left="1455" w:right="577" w:hanging="426"/>
              <w:contextualSpacing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creating web pages or social media accounts relating to staff and/or pupils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3945" w14:textId="77777777" w:rsidR="00D4569B" w:rsidRDefault="00D4569B">
            <w:pPr>
              <w:pStyle w:val="ListParagraph"/>
              <w:ind w:left="1440" w:right="57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894D5CB" w14:textId="77777777" w:rsidR="00D4569B" w:rsidRDefault="00D4569B">
            <w:pPr>
              <w:ind w:right="57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D4569B" w14:paraId="4EFABB55" w14:textId="77777777" w:rsidTr="00D4569B">
        <w:tc>
          <w:tcPr>
            <w:tcW w:w="4395" w:type="dxa"/>
            <w:vAlign w:val="center"/>
            <w:hideMark/>
          </w:tcPr>
          <w:p w14:paraId="636E699C" w14:textId="77777777" w:rsidR="00D4569B" w:rsidRDefault="00D4569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55" w:type="dxa"/>
            <w:vAlign w:val="center"/>
            <w:hideMark/>
          </w:tcPr>
          <w:p w14:paraId="1DD67D69" w14:textId="77777777" w:rsidR="00D4569B" w:rsidRDefault="00D45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0" w:type="dxa"/>
            <w:vAlign w:val="center"/>
            <w:hideMark/>
          </w:tcPr>
          <w:p w14:paraId="4895EE20" w14:textId="77777777" w:rsidR="00D4569B" w:rsidRDefault="00D45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5" w:type="dxa"/>
            <w:vAlign w:val="center"/>
            <w:hideMark/>
          </w:tcPr>
          <w:p w14:paraId="3ADD1851" w14:textId="77777777" w:rsidR="00D4569B" w:rsidRDefault="00D45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3F198E7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66839468" w14:textId="77777777" w:rsidR="00D4569B" w:rsidRDefault="00D4569B" w:rsidP="00D4569B">
      <w:pPr>
        <w:ind w:right="577"/>
        <w:rPr>
          <w:rFonts w:ascii="Arial" w:hAnsi="Arial" w:cs="Arial"/>
          <w:b/>
          <w:bCs/>
          <w:sz w:val="24"/>
          <w:szCs w:val="24"/>
        </w:rPr>
      </w:pPr>
    </w:p>
    <w:p w14:paraId="60E1465A" w14:textId="77777777" w:rsidR="00D4569B" w:rsidRDefault="00D4569B" w:rsidP="00D4569B">
      <w:pPr>
        <w:pStyle w:val="ListParagraph"/>
        <w:numPr>
          <w:ilvl w:val="0"/>
          <w:numId w:val="1"/>
        </w:numPr>
        <w:ind w:right="57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Wilful and repeated transgression of protected measures in place to protect public health</w:t>
      </w:r>
    </w:p>
    <w:p w14:paraId="3D54CC1A" w14:textId="77777777" w:rsidR="00D4569B" w:rsidRDefault="00D4569B" w:rsidP="00D4569B">
      <w:pPr>
        <w:ind w:right="577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Includes:</w:t>
      </w:r>
    </w:p>
    <w:p w14:paraId="7926E060" w14:textId="77777777" w:rsidR="00D4569B" w:rsidRDefault="00D4569B" w:rsidP="00D4569B">
      <w:pPr>
        <w:pStyle w:val="ListParagraph"/>
        <w:numPr>
          <w:ilvl w:val="1"/>
          <w:numId w:val="15"/>
        </w:numPr>
        <w:ind w:left="1434" w:right="578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refusal to follow health and safety rules</w:t>
      </w:r>
    </w:p>
    <w:p w14:paraId="637AC865" w14:textId="77777777" w:rsidR="00D4569B" w:rsidRDefault="00D4569B" w:rsidP="00D4569B">
      <w:pPr>
        <w:pStyle w:val="ListParagraph"/>
        <w:numPr>
          <w:ilvl w:val="1"/>
          <w:numId w:val="15"/>
        </w:numPr>
        <w:ind w:left="1434" w:right="578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refusal to follow social distancing rules / bubble cross-over</w:t>
      </w:r>
    </w:p>
    <w:p w14:paraId="7866BEE7" w14:textId="77777777" w:rsidR="00D4569B" w:rsidRDefault="00D4569B" w:rsidP="00D4569B">
      <w:pPr>
        <w:pStyle w:val="ListParagraph"/>
        <w:numPr>
          <w:ilvl w:val="1"/>
          <w:numId w:val="15"/>
        </w:numPr>
        <w:ind w:left="1434" w:right="578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refusal to follow one-way system</w:t>
      </w:r>
    </w:p>
    <w:p w14:paraId="18B6998F" w14:textId="77777777" w:rsidR="00D4569B" w:rsidRDefault="00D4569B" w:rsidP="00D4569B">
      <w:pPr>
        <w:pStyle w:val="ListParagraph"/>
        <w:numPr>
          <w:ilvl w:val="1"/>
          <w:numId w:val="15"/>
        </w:numPr>
        <w:ind w:left="1434" w:right="578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refusing to wear a mask</w:t>
      </w:r>
    </w:p>
    <w:p w14:paraId="302DBD52" w14:textId="77777777" w:rsidR="00D4569B" w:rsidRDefault="00D4569B" w:rsidP="00D4569B">
      <w:pPr>
        <w:pStyle w:val="ListParagraph"/>
        <w:numPr>
          <w:ilvl w:val="1"/>
          <w:numId w:val="15"/>
        </w:numPr>
        <w:ind w:right="578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misuse of antibacterial spray/gel</w:t>
      </w:r>
    </w:p>
    <w:p w14:paraId="65C4B95F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</w:p>
    <w:p w14:paraId="47084F66" w14:textId="77777777" w:rsidR="00D4569B" w:rsidRDefault="00D4569B" w:rsidP="00D4569B">
      <w:pPr>
        <w:rPr>
          <w:rFonts w:ascii="Arial" w:hAnsi="Arial" w:cs="Arial"/>
          <w:sz w:val="24"/>
          <w:szCs w:val="24"/>
        </w:rPr>
      </w:pPr>
    </w:p>
    <w:p w14:paraId="442B3F74" w14:textId="77777777" w:rsidR="002E0C3D" w:rsidRDefault="00D4569B"/>
    <w:sectPr w:rsidR="002E0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8ED"/>
    <w:multiLevelType w:val="hybridMultilevel"/>
    <w:tmpl w:val="2C42615A"/>
    <w:lvl w:ilvl="0" w:tplc="32A449B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ED87078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2D91"/>
    <w:multiLevelType w:val="hybridMultilevel"/>
    <w:tmpl w:val="9C060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07F56"/>
    <w:multiLevelType w:val="hybridMultilevel"/>
    <w:tmpl w:val="CF826EAC"/>
    <w:lvl w:ilvl="0" w:tplc="136EDD1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2A449BC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13A6"/>
    <w:multiLevelType w:val="hybridMultilevel"/>
    <w:tmpl w:val="DA7A2A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DD16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355E0E89"/>
    <w:multiLevelType w:val="hybridMultilevel"/>
    <w:tmpl w:val="8A10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24AF"/>
    <w:multiLevelType w:val="hybridMultilevel"/>
    <w:tmpl w:val="F462D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A550E9"/>
    <w:multiLevelType w:val="hybridMultilevel"/>
    <w:tmpl w:val="79E48334"/>
    <w:lvl w:ilvl="0" w:tplc="0809000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1" w:tplc="08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379B3"/>
    <w:multiLevelType w:val="hybridMultilevel"/>
    <w:tmpl w:val="2D0CB4A0"/>
    <w:lvl w:ilvl="0" w:tplc="BBBED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B636CD9"/>
    <w:multiLevelType w:val="hybridMultilevel"/>
    <w:tmpl w:val="5832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07C3E"/>
    <w:multiLevelType w:val="hybridMultilevel"/>
    <w:tmpl w:val="2650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D2F7D"/>
    <w:multiLevelType w:val="hybridMultilevel"/>
    <w:tmpl w:val="9A6C9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94A70"/>
    <w:multiLevelType w:val="hybridMultilevel"/>
    <w:tmpl w:val="FEE087C4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D4891"/>
    <w:multiLevelType w:val="hybridMultilevel"/>
    <w:tmpl w:val="47BA1842"/>
    <w:lvl w:ilvl="0" w:tplc="136EDD1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85CC8"/>
    <w:multiLevelType w:val="hybridMultilevel"/>
    <w:tmpl w:val="5ECC2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E215E3"/>
    <w:multiLevelType w:val="hybridMultilevel"/>
    <w:tmpl w:val="CA58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9B"/>
    <w:rsid w:val="00CC48F0"/>
    <w:rsid w:val="00D4569B"/>
    <w:rsid w:val="00F7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B10C"/>
  <w15:chartTrackingRefBased/>
  <w15:docId w15:val="{8CEF8B76-62CA-4B6A-A145-CC89F491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69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4569B"/>
    <w:pPr>
      <w:ind w:left="720"/>
    </w:pPr>
  </w:style>
  <w:style w:type="paragraph" w:customStyle="1" w:styleId="Bodytextnormal">
    <w:name w:val="Body text (normal)"/>
    <w:basedOn w:val="Normal"/>
    <w:rsid w:val="00D4569B"/>
    <w:pPr>
      <w:overflowPunct w:val="0"/>
      <w:autoSpaceDE w:val="0"/>
      <w:autoSpaceDN w:val="0"/>
      <w:spacing w:before="140" w:after="60" w:line="2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fESBullets">
    <w:name w:val="DfESBullets"/>
    <w:basedOn w:val="Normal"/>
    <w:rsid w:val="00D4569B"/>
    <w:pPr>
      <w:overflowPunct w:val="0"/>
      <w:autoSpaceDE w:val="0"/>
      <w:autoSpaceDN w:val="0"/>
      <w:spacing w:after="24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6" ma:contentTypeDescription="Create a new document." ma:contentTypeScope="" ma:versionID="2c5994af931835012b169b3a7741509d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c156bdfe0325ee883872b33028c2a34e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3f40c3-e590-451d-baf8-cd06cdb5a81e">Z6D3VUQ3RC7D-1798041508-115</_dlc_DocId>
    <_dlc_DocIdUrl xmlns="093f40c3-e590-451d-baf8-cd06cdb5a81e">
      <Url>https://hants.sharepoint.com/sites/InformationHubforEducationalSettings/_layouts/15/DocIdRedir.aspx?ID=Z6D3VUQ3RC7D-1798041508-115</Url>
      <Description>Z6D3VUQ3RC7D-1798041508-115</Description>
    </_dlc_DocIdUrl>
    <lcf76f155ced4ddcb4097134ff3c332f xmlns="0a4990eb-bf74-4a02-a5ed-787372f5439b">
      <Terms xmlns="http://schemas.microsoft.com/office/infopath/2007/PartnerControls"/>
    </lcf76f155ced4ddcb4097134ff3c332f>
    <TaxCatchAll xmlns="c5dbf80e-f509-45f6-9fe5-406e3eefabbb" xsi:nil="true"/>
  </documentManagement>
</p:properties>
</file>

<file path=customXml/itemProps1.xml><?xml version="1.0" encoding="utf-8"?>
<ds:datastoreItem xmlns:ds="http://schemas.openxmlformats.org/officeDocument/2006/customXml" ds:itemID="{A5232F30-EA44-40A7-9D66-F98F15DAE1F1}"/>
</file>

<file path=customXml/itemProps2.xml><?xml version="1.0" encoding="utf-8"?>
<ds:datastoreItem xmlns:ds="http://schemas.openxmlformats.org/officeDocument/2006/customXml" ds:itemID="{240C646F-08D7-44BC-8E5E-DDA0FA25012F}"/>
</file>

<file path=customXml/itemProps3.xml><?xml version="1.0" encoding="utf-8"?>
<ds:datastoreItem xmlns:ds="http://schemas.openxmlformats.org/officeDocument/2006/customXml" ds:itemID="{9156D71E-4936-4AB7-85A7-3214127C0177}"/>
</file>

<file path=customXml/itemProps4.xml><?xml version="1.0" encoding="utf-8"?>
<ds:datastoreItem xmlns:ds="http://schemas.openxmlformats.org/officeDocument/2006/customXml" ds:itemID="{7B48CB00-6D4A-4A96-AAE6-496784817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Sturges, Greig</dc:creator>
  <cp:keywords/>
  <dc:description/>
  <cp:lastModifiedBy>Sturges, Greig</cp:lastModifiedBy>
  <cp:revision>1</cp:revision>
  <dcterms:created xsi:type="dcterms:W3CDTF">2022-02-15T13:22:00Z</dcterms:created>
  <dcterms:modified xsi:type="dcterms:W3CDTF">2022-02-15T13:23:00Z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6155c62f-e93e-4789-adc8-c0a678c2ed9a</vt:lpwstr>
  </property>
</Properties>
</file>